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20F2" w14:textId="6F98F7B7" w:rsidR="0008626F" w:rsidRPr="006D693C" w:rsidRDefault="003A7FD3" w:rsidP="006D693C">
      <w:pPr>
        <w:pStyle w:val="NoSpacing"/>
        <w:jc w:val="center"/>
        <w:rPr>
          <w:b/>
          <w:bCs/>
          <w:sz w:val="28"/>
          <w:szCs w:val="28"/>
        </w:rPr>
      </w:pPr>
      <w:bookmarkStart w:id="0" w:name="_Hlk63410053"/>
      <w:bookmarkEnd w:id="0"/>
      <w:r w:rsidRPr="003A7FD3">
        <w:rPr>
          <w:b/>
          <w:bCs/>
          <w:sz w:val="28"/>
          <w:szCs w:val="28"/>
        </w:rPr>
        <w:t xml:space="preserve">Covid-19 Safe Start Plan </w:t>
      </w:r>
      <w:r w:rsidR="00AD1C63" w:rsidRPr="006D693C">
        <w:rPr>
          <w:b/>
          <w:bCs/>
          <w:sz w:val="28"/>
          <w:szCs w:val="28"/>
        </w:rPr>
        <w:t xml:space="preserve">AFH Visitation Policy </w:t>
      </w:r>
    </w:p>
    <w:p w14:paraId="241C966F" w14:textId="77C3DB11" w:rsidR="00AD1C63" w:rsidRPr="00DB7178" w:rsidRDefault="00AD1C63" w:rsidP="00AD1C63">
      <w:pPr>
        <w:pStyle w:val="NoSpacing"/>
        <w:rPr>
          <w:sz w:val="6"/>
          <w:szCs w:val="6"/>
        </w:rPr>
      </w:pPr>
    </w:p>
    <w:p w14:paraId="48347CD3" w14:textId="77777777" w:rsidR="008305AE" w:rsidRDefault="00AD1C63" w:rsidP="00AD1C63">
      <w:pPr>
        <w:pStyle w:val="NoSpacing"/>
        <w:rPr>
          <w:bCs/>
          <w:sz w:val="24"/>
          <w:szCs w:val="24"/>
        </w:rPr>
      </w:pPr>
      <w:r w:rsidRPr="00AD1C63">
        <w:rPr>
          <w:bCs/>
          <w:sz w:val="24"/>
          <w:szCs w:val="24"/>
        </w:rPr>
        <w:t xml:space="preserve">The Safe Start for Long-Term Care (LTC) plan from Washington State Department of Health (DOH) and Department of Social and Health Services (DSHS) with guidance from the Center for Disease Control (CDC), established criteria for long-term care facilities to safely </w:t>
      </w:r>
      <w:r w:rsidR="006D693C" w:rsidRPr="003A7FD3">
        <w:rPr>
          <w:bCs/>
          <w:sz w:val="24"/>
          <w:szCs w:val="24"/>
        </w:rPr>
        <w:t>permit visitation.</w:t>
      </w:r>
      <w:r w:rsidRPr="00AD1C63">
        <w:rPr>
          <w:bCs/>
          <w:sz w:val="24"/>
          <w:szCs w:val="24"/>
        </w:rPr>
        <w:t xml:space="preserve"> </w:t>
      </w:r>
    </w:p>
    <w:p w14:paraId="28D6D315" w14:textId="77777777" w:rsidR="008305AE" w:rsidRDefault="008305AE" w:rsidP="008305AE">
      <w:pPr>
        <w:pStyle w:val="NoSpacing"/>
        <w:numPr>
          <w:ilvl w:val="0"/>
          <w:numId w:val="16"/>
        </w:numPr>
        <w:rPr>
          <w:bCs/>
          <w:sz w:val="24"/>
          <w:szCs w:val="24"/>
        </w:rPr>
      </w:pPr>
      <w:r w:rsidRPr="008305AE">
        <w:rPr>
          <w:bCs/>
          <w:sz w:val="24"/>
          <w:szCs w:val="24"/>
        </w:rPr>
        <w:t>Facilities and homes are required to follow these Safe Start for LTC Recommendations and Requirements.</w:t>
      </w:r>
    </w:p>
    <w:p w14:paraId="756F4E33" w14:textId="463D6F71" w:rsidR="003A7FD3" w:rsidRPr="003A7FD3" w:rsidRDefault="008305AE" w:rsidP="008305AE">
      <w:pPr>
        <w:pStyle w:val="NoSpacing"/>
        <w:numPr>
          <w:ilvl w:val="0"/>
          <w:numId w:val="16"/>
        </w:numPr>
        <w:rPr>
          <w:bCs/>
          <w:sz w:val="24"/>
          <w:szCs w:val="24"/>
        </w:rPr>
      </w:pPr>
      <w:r w:rsidRPr="008305AE">
        <w:rPr>
          <w:bCs/>
          <w:sz w:val="24"/>
          <w:szCs w:val="24"/>
        </w:rPr>
        <w:t>The impact of COVID-19 vaccines on community transmission rates may allow for future changes to the recommendations and requirements in the Safe Start for LTC.</w:t>
      </w:r>
      <w:r w:rsidR="00AD1C63" w:rsidRPr="00AD1C63">
        <w:rPr>
          <w:bCs/>
          <w:sz w:val="24"/>
          <w:szCs w:val="24"/>
        </w:rPr>
        <w:t xml:space="preserve"> </w:t>
      </w:r>
      <w:r w:rsidR="00E369A5">
        <w:rPr>
          <w:bCs/>
          <w:sz w:val="24"/>
          <w:szCs w:val="24"/>
        </w:rPr>
        <w:t>For additional information</w:t>
      </w:r>
      <w:r w:rsidR="00443D93">
        <w:rPr>
          <w:bCs/>
          <w:sz w:val="24"/>
          <w:szCs w:val="24"/>
        </w:rPr>
        <w:t>, please</w:t>
      </w:r>
      <w:r w:rsidR="00E369A5">
        <w:rPr>
          <w:bCs/>
          <w:sz w:val="24"/>
          <w:szCs w:val="24"/>
        </w:rPr>
        <w:t xml:space="preserve"> refer to the </w:t>
      </w:r>
      <w:hyperlink r:id="rId7" w:history="1">
        <w:r w:rsidR="00E369A5" w:rsidRPr="009D3762">
          <w:rPr>
            <w:rStyle w:val="Hyperlink"/>
            <w:bCs/>
            <w:sz w:val="24"/>
            <w:szCs w:val="24"/>
          </w:rPr>
          <w:t>Safe Start for LTC</w:t>
        </w:r>
      </w:hyperlink>
      <w:r w:rsidR="00E369A5">
        <w:rPr>
          <w:bCs/>
          <w:sz w:val="24"/>
          <w:szCs w:val="24"/>
        </w:rPr>
        <w:t xml:space="preserve"> plan document.</w:t>
      </w:r>
    </w:p>
    <w:p w14:paraId="3C932765" w14:textId="77777777" w:rsidR="004D6B85" w:rsidRPr="00DB7178" w:rsidRDefault="004D6B85" w:rsidP="009D3762">
      <w:pPr>
        <w:pStyle w:val="NoSpacing"/>
        <w:rPr>
          <w:bCs/>
        </w:rPr>
      </w:pPr>
    </w:p>
    <w:p w14:paraId="08DE8954" w14:textId="77777777" w:rsidR="00DB7178" w:rsidRPr="00B02BE3" w:rsidRDefault="00DB7178" w:rsidP="00901D1E">
      <w:pPr>
        <w:pStyle w:val="NoSpacing"/>
        <w:rPr>
          <w:b/>
          <w:highlight w:val="yellow"/>
        </w:rPr>
      </w:pPr>
      <w:proofErr w:type="gramStart"/>
      <w:r w:rsidRPr="00B02BE3">
        <w:rPr>
          <w:b/>
          <w:highlight w:val="yellow"/>
        </w:rPr>
        <w:t>In order to</w:t>
      </w:r>
      <w:proofErr w:type="gramEnd"/>
      <w:r w:rsidRPr="00B02BE3">
        <w:rPr>
          <w:b/>
          <w:highlight w:val="yellow"/>
        </w:rPr>
        <w:t xml:space="preserve"> accommodate safe visits for all residents, please contact __________________________ at</w:t>
      </w:r>
    </w:p>
    <w:p w14:paraId="2DAC7139" w14:textId="71E65CF2" w:rsidR="00DB7178" w:rsidRPr="00B02BE3" w:rsidRDefault="00901D1E" w:rsidP="00901D1E">
      <w:pPr>
        <w:pStyle w:val="NoSpacing"/>
        <w:rPr>
          <w:bCs/>
          <w:highlight w:val="yellow"/>
        </w:rPr>
      </w:pPr>
      <w:r w:rsidRPr="00B02BE3">
        <w:rPr>
          <w:b/>
          <w:highlight w:val="yellow"/>
        </w:rPr>
        <w:tab/>
      </w:r>
      <w:r w:rsidRPr="00B02BE3">
        <w:rPr>
          <w:b/>
          <w:highlight w:val="yellow"/>
        </w:rPr>
        <w:tab/>
      </w:r>
      <w:r w:rsidRPr="00B02BE3">
        <w:rPr>
          <w:b/>
          <w:highlight w:val="yellow"/>
        </w:rPr>
        <w:tab/>
      </w:r>
      <w:r w:rsidRPr="00B02BE3">
        <w:rPr>
          <w:b/>
          <w:highlight w:val="yellow"/>
        </w:rPr>
        <w:tab/>
      </w:r>
      <w:r w:rsidRPr="00B02BE3">
        <w:rPr>
          <w:b/>
          <w:highlight w:val="yellow"/>
        </w:rPr>
        <w:tab/>
      </w:r>
      <w:r w:rsidRPr="00B02BE3">
        <w:rPr>
          <w:b/>
          <w:highlight w:val="yellow"/>
        </w:rPr>
        <w:tab/>
      </w:r>
      <w:r w:rsidRPr="00B02BE3">
        <w:rPr>
          <w:b/>
          <w:highlight w:val="yellow"/>
        </w:rPr>
        <w:tab/>
      </w:r>
      <w:r w:rsidRPr="00B02BE3">
        <w:rPr>
          <w:b/>
          <w:highlight w:val="yellow"/>
        </w:rPr>
        <w:tab/>
      </w:r>
      <w:r w:rsidRPr="00B02BE3">
        <w:rPr>
          <w:b/>
          <w:highlight w:val="yellow"/>
        </w:rPr>
        <w:tab/>
      </w:r>
      <w:r w:rsidRPr="00B02BE3">
        <w:rPr>
          <w:bCs/>
          <w:sz w:val="20"/>
          <w:szCs w:val="20"/>
          <w:highlight w:val="yellow"/>
        </w:rPr>
        <w:t>Provider/AFH representative</w:t>
      </w:r>
    </w:p>
    <w:p w14:paraId="6684CB5E" w14:textId="77777777" w:rsidR="00B525B8" w:rsidRDefault="00DB7178" w:rsidP="00B525B8">
      <w:pPr>
        <w:pStyle w:val="NoSpacing"/>
        <w:rPr>
          <w:b/>
          <w:highlight w:val="yellow"/>
        </w:rPr>
      </w:pPr>
      <w:r w:rsidRPr="00B02BE3">
        <w:rPr>
          <w:b/>
          <w:highlight w:val="yellow"/>
        </w:rPr>
        <w:t xml:space="preserve"> ____________________ to schedule your </w:t>
      </w:r>
      <w:r w:rsidR="00B525B8">
        <w:rPr>
          <w:b/>
          <w:highlight w:val="yellow"/>
        </w:rPr>
        <w:t xml:space="preserve">virtual, window, outdoor or indoor </w:t>
      </w:r>
      <w:r w:rsidRPr="00B02BE3">
        <w:rPr>
          <w:b/>
          <w:highlight w:val="yellow"/>
        </w:rPr>
        <w:t xml:space="preserve">visit before </w:t>
      </w:r>
      <w:r w:rsidR="00B525B8">
        <w:rPr>
          <w:b/>
          <w:highlight w:val="yellow"/>
        </w:rPr>
        <w:t xml:space="preserve">connecting </w:t>
      </w:r>
    </w:p>
    <w:p w14:paraId="5DDF12B5" w14:textId="77777777" w:rsidR="00B525B8" w:rsidRPr="00B525B8" w:rsidRDefault="00B525B8" w:rsidP="00B525B8">
      <w:pPr>
        <w:pStyle w:val="NoSpacing"/>
        <w:ind w:firstLine="720"/>
        <w:rPr>
          <w:bCs/>
          <w:sz w:val="20"/>
          <w:szCs w:val="20"/>
          <w:highlight w:val="yellow"/>
        </w:rPr>
      </w:pPr>
      <w:r w:rsidRPr="00B525B8">
        <w:rPr>
          <w:bCs/>
          <w:sz w:val="20"/>
          <w:szCs w:val="20"/>
          <w:highlight w:val="yellow"/>
        </w:rPr>
        <w:t>phone</w:t>
      </w:r>
    </w:p>
    <w:p w14:paraId="02902D02" w14:textId="0F7ABC54" w:rsidR="00B525B8" w:rsidRPr="00B525B8" w:rsidRDefault="00B525B8" w:rsidP="00B525B8">
      <w:pPr>
        <w:pStyle w:val="NoSpacing"/>
        <w:rPr>
          <w:b/>
          <w:highlight w:val="yellow"/>
        </w:rPr>
      </w:pPr>
      <w:r>
        <w:rPr>
          <w:b/>
          <w:highlight w:val="yellow"/>
        </w:rPr>
        <w:t xml:space="preserve">with the resident or </w:t>
      </w:r>
      <w:r w:rsidR="00DB7178" w:rsidRPr="00B02BE3">
        <w:rPr>
          <w:b/>
          <w:highlight w:val="yellow"/>
        </w:rPr>
        <w:t xml:space="preserve">arriving at </w:t>
      </w:r>
      <w:r w:rsidRPr="00B525B8">
        <w:rPr>
          <w:b/>
          <w:highlight w:val="yellow"/>
        </w:rPr>
        <w:t xml:space="preserve">the home. </w:t>
      </w:r>
    </w:p>
    <w:p w14:paraId="35EDFCCB" w14:textId="701B450B" w:rsidR="00B525B8" w:rsidRDefault="00B525B8" w:rsidP="00901D1E">
      <w:pPr>
        <w:pStyle w:val="NoSpacing"/>
        <w:rPr>
          <w:b/>
          <w:highlight w:val="yellow"/>
        </w:rPr>
      </w:pPr>
    </w:p>
    <w:p w14:paraId="5E0F9337" w14:textId="6EE55BED" w:rsidR="00901D1E" w:rsidRPr="001854D1" w:rsidRDefault="00901D1E" w:rsidP="00A575C3">
      <w:pPr>
        <w:pStyle w:val="NoSpacing"/>
        <w:rPr>
          <w:b/>
          <w:sz w:val="24"/>
          <w:szCs w:val="24"/>
          <w:u w:val="single"/>
        </w:rPr>
      </w:pPr>
      <w:r w:rsidRPr="001854D1">
        <w:rPr>
          <w:b/>
          <w:sz w:val="24"/>
          <w:szCs w:val="24"/>
          <w:u w:val="single"/>
        </w:rPr>
        <w:t xml:space="preserve">Infection Prevention Protocols </w:t>
      </w:r>
      <w:r w:rsidR="004D6B85">
        <w:rPr>
          <w:b/>
          <w:sz w:val="24"/>
          <w:szCs w:val="24"/>
          <w:u w:val="single"/>
        </w:rPr>
        <w:t>Required</w:t>
      </w:r>
      <w:r w:rsidR="001854D1" w:rsidRPr="001854D1">
        <w:rPr>
          <w:b/>
          <w:sz w:val="24"/>
          <w:szCs w:val="24"/>
          <w:u w:val="single"/>
        </w:rPr>
        <w:t xml:space="preserve"> </w:t>
      </w:r>
      <w:r w:rsidRPr="001854D1">
        <w:rPr>
          <w:b/>
          <w:sz w:val="24"/>
          <w:szCs w:val="24"/>
          <w:u w:val="single"/>
        </w:rPr>
        <w:t xml:space="preserve">for Every </w:t>
      </w:r>
      <w:r w:rsidR="004D6B85">
        <w:rPr>
          <w:b/>
          <w:sz w:val="24"/>
          <w:szCs w:val="24"/>
          <w:u w:val="single"/>
        </w:rPr>
        <w:t xml:space="preserve">In-person </w:t>
      </w:r>
      <w:r w:rsidRPr="001854D1">
        <w:rPr>
          <w:b/>
          <w:sz w:val="24"/>
          <w:szCs w:val="24"/>
          <w:u w:val="single"/>
        </w:rPr>
        <w:t>Visit</w:t>
      </w:r>
    </w:p>
    <w:p w14:paraId="2B758FC9" w14:textId="46041600" w:rsidR="00901D1E" w:rsidRPr="001854D1" w:rsidRDefault="00901D1E" w:rsidP="00901D1E">
      <w:pPr>
        <w:pStyle w:val="NoSpacing"/>
        <w:numPr>
          <w:ilvl w:val="0"/>
          <w:numId w:val="7"/>
        </w:numPr>
        <w:rPr>
          <w:bCs/>
          <w:sz w:val="24"/>
          <w:szCs w:val="24"/>
        </w:rPr>
      </w:pPr>
      <w:r w:rsidRPr="001854D1">
        <w:rPr>
          <w:bCs/>
          <w:sz w:val="24"/>
          <w:szCs w:val="24"/>
        </w:rPr>
        <w:t>Screening of all who enter the facility/home for signs and symptoms of COVID-19 (e.g., temperature checks, questions or observations about signs or symptoms), and denial of entry of those with signs or symptoms</w:t>
      </w:r>
    </w:p>
    <w:p w14:paraId="76C2FBA2" w14:textId="77777777" w:rsidR="00901D1E" w:rsidRPr="001854D1" w:rsidRDefault="00901D1E" w:rsidP="00901D1E">
      <w:pPr>
        <w:pStyle w:val="NoSpacing"/>
        <w:numPr>
          <w:ilvl w:val="0"/>
          <w:numId w:val="7"/>
        </w:numPr>
        <w:rPr>
          <w:bCs/>
          <w:sz w:val="24"/>
          <w:szCs w:val="24"/>
        </w:rPr>
      </w:pPr>
      <w:r w:rsidRPr="001854D1">
        <w:rPr>
          <w:bCs/>
          <w:sz w:val="24"/>
          <w:szCs w:val="24"/>
        </w:rPr>
        <w:t>Hand hygiene (use of alcohol-based hand rub is preferred)</w:t>
      </w:r>
    </w:p>
    <w:p w14:paraId="699CB400" w14:textId="1DE0E29E" w:rsidR="00901D1E" w:rsidRPr="001854D1" w:rsidRDefault="00901D1E" w:rsidP="00901D1E">
      <w:pPr>
        <w:pStyle w:val="NoSpacing"/>
        <w:numPr>
          <w:ilvl w:val="0"/>
          <w:numId w:val="7"/>
        </w:numPr>
        <w:rPr>
          <w:bCs/>
          <w:sz w:val="24"/>
          <w:szCs w:val="24"/>
        </w:rPr>
      </w:pPr>
      <w:r w:rsidRPr="001854D1">
        <w:rPr>
          <w:bCs/>
          <w:sz w:val="24"/>
          <w:szCs w:val="24"/>
        </w:rPr>
        <w:t>Face covering or mask (covering mouth and nose), and use of eye protection, if appropriate</w:t>
      </w:r>
    </w:p>
    <w:p w14:paraId="48E950F4" w14:textId="77777777" w:rsidR="00901D1E" w:rsidRPr="001854D1" w:rsidRDefault="00901D1E" w:rsidP="00901D1E">
      <w:pPr>
        <w:pStyle w:val="NoSpacing"/>
        <w:numPr>
          <w:ilvl w:val="0"/>
          <w:numId w:val="7"/>
        </w:numPr>
        <w:rPr>
          <w:bCs/>
          <w:sz w:val="24"/>
          <w:szCs w:val="24"/>
        </w:rPr>
      </w:pPr>
      <w:r w:rsidRPr="001854D1">
        <w:rPr>
          <w:bCs/>
          <w:sz w:val="24"/>
          <w:szCs w:val="24"/>
        </w:rPr>
        <w:t>Social distancing at least six feet between persons</w:t>
      </w:r>
    </w:p>
    <w:p w14:paraId="203B2FD5" w14:textId="57627867" w:rsidR="00901D1E" w:rsidRPr="001854D1" w:rsidRDefault="00901D1E" w:rsidP="00901D1E">
      <w:pPr>
        <w:pStyle w:val="NoSpacing"/>
        <w:numPr>
          <w:ilvl w:val="0"/>
          <w:numId w:val="7"/>
        </w:numPr>
        <w:rPr>
          <w:bCs/>
          <w:sz w:val="24"/>
          <w:szCs w:val="24"/>
        </w:rPr>
      </w:pPr>
      <w:r w:rsidRPr="001854D1">
        <w:rPr>
          <w:bCs/>
          <w:sz w:val="24"/>
          <w:szCs w:val="24"/>
        </w:rPr>
        <w:t>Cleaning and disinfecting high frequency touched surfaces in the home often, and designated visitation areas after each visit</w:t>
      </w:r>
    </w:p>
    <w:p w14:paraId="31ABF27B" w14:textId="77777777" w:rsidR="00901D1E" w:rsidRPr="001854D1" w:rsidRDefault="00901D1E" w:rsidP="00901D1E">
      <w:pPr>
        <w:pStyle w:val="NoSpacing"/>
        <w:numPr>
          <w:ilvl w:val="0"/>
          <w:numId w:val="7"/>
        </w:numPr>
        <w:rPr>
          <w:bCs/>
          <w:sz w:val="24"/>
          <w:szCs w:val="24"/>
        </w:rPr>
      </w:pPr>
      <w:r w:rsidRPr="001854D1">
        <w:rPr>
          <w:bCs/>
          <w:sz w:val="24"/>
          <w:szCs w:val="24"/>
        </w:rPr>
        <w:t>Appropriate staff use of Personal Protective Equipment (PPE)</w:t>
      </w:r>
    </w:p>
    <w:p w14:paraId="1F031649" w14:textId="77777777" w:rsidR="00901D1E" w:rsidRPr="001854D1" w:rsidRDefault="00901D1E" w:rsidP="00A575C3">
      <w:pPr>
        <w:pStyle w:val="NoSpacing"/>
        <w:rPr>
          <w:b/>
          <w:sz w:val="24"/>
          <w:szCs w:val="24"/>
          <w:u w:val="single"/>
        </w:rPr>
      </w:pPr>
    </w:p>
    <w:p w14:paraId="4F0CAA49" w14:textId="168FA03E" w:rsidR="00A575C3" w:rsidRPr="00A575C3" w:rsidRDefault="00A575C3" w:rsidP="00A575C3">
      <w:pPr>
        <w:pStyle w:val="NoSpacing"/>
        <w:rPr>
          <w:b/>
          <w:sz w:val="24"/>
          <w:szCs w:val="24"/>
          <w:u w:val="single"/>
        </w:rPr>
      </w:pPr>
      <w:r w:rsidRPr="00A575C3">
        <w:rPr>
          <w:b/>
          <w:sz w:val="24"/>
          <w:szCs w:val="24"/>
          <w:u w:val="single"/>
        </w:rPr>
        <w:t>Remote Visits</w:t>
      </w:r>
    </w:p>
    <w:p w14:paraId="33ED9D98" w14:textId="77777777" w:rsidR="00A575C3" w:rsidRPr="00A575C3" w:rsidRDefault="00A575C3" w:rsidP="00A575C3">
      <w:pPr>
        <w:pStyle w:val="NoSpacing"/>
        <w:numPr>
          <w:ilvl w:val="0"/>
          <w:numId w:val="2"/>
        </w:numPr>
        <w:rPr>
          <w:bCs/>
          <w:sz w:val="24"/>
          <w:szCs w:val="24"/>
        </w:rPr>
      </w:pPr>
      <w:r w:rsidRPr="00A575C3">
        <w:rPr>
          <w:bCs/>
          <w:sz w:val="24"/>
          <w:szCs w:val="24"/>
        </w:rPr>
        <w:t>Utilize technology to facilitate visits between residents and families, friends, spiritual community, healthcare workers and ombudsman</w:t>
      </w:r>
    </w:p>
    <w:p w14:paraId="3DC39959" w14:textId="4A67272E" w:rsidR="00A575C3" w:rsidRPr="00A575C3" w:rsidRDefault="00901D1E" w:rsidP="00A575C3">
      <w:pPr>
        <w:pStyle w:val="NoSpacing"/>
        <w:numPr>
          <w:ilvl w:val="0"/>
          <w:numId w:val="2"/>
        </w:numPr>
        <w:rPr>
          <w:bCs/>
          <w:sz w:val="24"/>
          <w:szCs w:val="24"/>
        </w:rPr>
      </w:pPr>
      <w:r w:rsidRPr="001854D1">
        <w:rPr>
          <w:bCs/>
          <w:sz w:val="24"/>
          <w:szCs w:val="24"/>
        </w:rPr>
        <w:t>H</w:t>
      </w:r>
      <w:r w:rsidRPr="00A575C3">
        <w:rPr>
          <w:bCs/>
          <w:sz w:val="24"/>
          <w:szCs w:val="24"/>
        </w:rPr>
        <w:t>ave staff available for support</w:t>
      </w:r>
      <w:r w:rsidRPr="001854D1">
        <w:rPr>
          <w:bCs/>
          <w:sz w:val="24"/>
          <w:szCs w:val="24"/>
        </w:rPr>
        <w:t xml:space="preserve"> t</w:t>
      </w:r>
      <w:r w:rsidR="00A575C3" w:rsidRPr="00A575C3">
        <w:rPr>
          <w:bCs/>
          <w:sz w:val="24"/>
          <w:szCs w:val="24"/>
        </w:rPr>
        <w:t xml:space="preserve">o ensure successful visit </w:t>
      </w:r>
    </w:p>
    <w:p w14:paraId="13DECFF7" w14:textId="77777777" w:rsidR="00A575C3" w:rsidRPr="00A575C3" w:rsidRDefault="00A575C3" w:rsidP="00A575C3">
      <w:pPr>
        <w:pStyle w:val="NoSpacing"/>
        <w:numPr>
          <w:ilvl w:val="0"/>
          <w:numId w:val="2"/>
        </w:numPr>
        <w:rPr>
          <w:bCs/>
          <w:sz w:val="24"/>
          <w:szCs w:val="24"/>
        </w:rPr>
      </w:pPr>
      <w:r w:rsidRPr="00A575C3">
        <w:rPr>
          <w:bCs/>
          <w:sz w:val="24"/>
          <w:szCs w:val="24"/>
        </w:rPr>
        <w:t>Any equipment shared among residents will be cleaned and disinfected between uses according to manufacturer guidelines</w:t>
      </w:r>
    </w:p>
    <w:p w14:paraId="65DCE808" w14:textId="77777777" w:rsidR="00A575C3" w:rsidRPr="00A575C3" w:rsidRDefault="00A575C3" w:rsidP="00A575C3">
      <w:pPr>
        <w:pStyle w:val="NoSpacing"/>
        <w:rPr>
          <w:bCs/>
          <w:sz w:val="24"/>
          <w:szCs w:val="24"/>
        </w:rPr>
      </w:pPr>
    </w:p>
    <w:p w14:paraId="66BE68AD" w14:textId="7DBAAA4D" w:rsidR="00A575C3" w:rsidRPr="00A575C3" w:rsidRDefault="00A575C3" w:rsidP="00A575C3">
      <w:pPr>
        <w:pStyle w:val="NoSpacing"/>
        <w:rPr>
          <w:b/>
          <w:sz w:val="24"/>
          <w:szCs w:val="24"/>
          <w:u w:val="single"/>
        </w:rPr>
      </w:pPr>
      <w:r w:rsidRPr="00A575C3">
        <w:rPr>
          <w:b/>
          <w:sz w:val="24"/>
          <w:szCs w:val="24"/>
          <w:u w:val="single"/>
        </w:rPr>
        <w:t>Window Visits</w:t>
      </w:r>
    </w:p>
    <w:p w14:paraId="31C292A9" w14:textId="77777777" w:rsidR="00A575C3" w:rsidRPr="00A575C3" w:rsidRDefault="00A575C3" w:rsidP="00A575C3">
      <w:pPr>
        <w:pStyle w:val="NoSpacing"/>
        <w:numPr>
          <w:ilvl w:val="0"/>
          <w:numId w:val="3"/>
        </w:numPr>
        <w:rPr>
          <w:bCs/>
          <w:sz w:val="24"/>
          <w:szCs w:val="24"/>
        </w:rPr>
      </w:pPr>
      <w:r w:rsidRPr="00A575C3">
        <w:rPr>
          <w:bCs/>
          <w:sz w:val="24"/>
          <w:szCs w:val="24"/>
        </w:rPr>
        <w:t>Provide a first level room with a window with clear visibility to the resident’s visitor</w:t>
      </w:r>
    </w:p>
    <w:p w14:paraId="108120C2" w14:textId="77777777" w:rsidR="00A575C3" w:rsidRPr="00A575C3" w:rsidRDefault="00A575C3" w:rsidP="00A575C3">
      <w:pPr>
        <w:pStyle w:val="NoSpacing"/>
        <w:numPr>
          <w:ilvl w:val="0"/>
          <w:numId w:val="3"/>
        </w:numPr>
        <w:rPr>
          <w:bCs/>
          <w:sz w:val="24"/>
          <w:szCs w:val="24"/>
        </w:rPr>
      </w:pPr>
      <w:r w:rsidRPr="00A575C3">
        <w:rPr>
          <w:bCs/>
          <w:sz w:val="24"/>
          <w:szCs w:val="24"/>
        </w:rPr>
        <w:t>Ensure the grounds outside the first level windowed room are clear of hazards</w:t>
      </w:r>
    </w:p>
    <w:p w14:paraId="44D27144" w14:textId="77777777" w:rsidR="00A575C3" w:rsidRPr="00A575C3" w:rsidRDefault="00A575C3" w:rsidP="00A575C3">
      <w:pPr>
        <w:pStyle w:val="NoSpacing"/>
        <w:numPr>
          <w:ilvl w:val="0"/>
          <w:numId w:val="3"/>
        </w:numPr>
        <w:rPr>
          <w:bCs/>
          <w:sz w:val="24"/>
          <w:szCs w:val="24"/>
        </w:rPr>
      </w:pPr>
      <w:r w:rsidRPr="00A575C3">
        <w:rPr>
          <w:bCs/>
          <w:sz w:val="24"/>
          <w:szCs w:val="24"/>
        </w:rPr>
        <w:t>Provide a means of communication to the client, e.g., phone</w:t>
      </w:r>
    </w:p>
    <w:p w14:paraId="14E032F2" w14:textId="1A752B52" w:rsidR="00A575C3" w:rsidRPr="00A575C3" w:rsidRDefault="001854D1" w:rsidP="00A575C3">
      <w:pPr>
        <w:pStyle w:val="NoSpacing"/>
        <w:numPr>
          <w:ilvl w:val="0"/>
          <w:numId w:val="3"/>
        </w:numPr>
        <w:rPr>
          <w:bCs/>
          <w:sz w:val="24"/>
          <w:szCs w:val="24"/>
        </w:rPr>
      </w:pPr>
      <w:r>
        <w:rPr>
          <w:bCs/>
          <w:sz w:val="24"/>
          <w:szCs w:val="24"/>
        </w:rPr>
        <w:t>Visits will be monitored for infection prevention compliance</w:t>
      </w:r>
    </w:p>
    <w:p w14:paraId="780F27FB" w14:textId="0F09AF6E" w:rsidR="00A575C3" w:rsidRPr="001854D1" w:rsidRDefault="001854D1" w:rsidP="00A575C3">
      <w:pPr>
        <w:pStyle w:val="NoSpacing"/>
        <w:numPr>
          <w:ilvl w:val="0"/>
          <w:numId w:val="3"/>
        </w:numPr>
        <w:rPr>
          <w:bCs/>
          <w:sz w:val="24"/>
          <w:szCs w:val="24"/>
        </w:rPr>
      </w:pPr>
      <w:r>
        <w:rPr>
          <w:bCs/>
          <w:sz w:val="24"/>
          <w:szCs w:val="24"/>
        </w:rPr>
        <w:t>Windows will remain closed for the duration of the visit</w:t>
      </w:r>
      <w:r w:rsidR="00A575C3" w:rsidRPr="00A575C3">
        <w:rPr>
          <w:bCs/>
          <w:sz w:val="24"/>
          <w:szCs w:val="24"/>
        </w:rPr>
        <w:t xml:space="preserve"> </w:t>
      </w:r>
    </w:p>
    <w:p w14:paraId="2E1452EC" w14:textId="5CBDEE51" w:rsidR="00A575C3" w:rsidRPr="001854D1" w:rsidRDefault="00A575C3" w:rsidP="00A575C3">
      <w:pPr>
        <w:pStyle w:val="NoSpacing"/>
        <w:rPr>
          <w:bCs/>
          <w:sz w:val="24"/>
          <w:szCs w:val="24"/>
        </w:rPr>
      </w:pPr>
    </w:p>
    <w:p w14:paraId="6FCAB2C7" w14:textId="77777777" w:rsidR="00A575C3" w:rsidRPr="00A575C3" w:rsidRDefault="00A575C3" w:rsidP="00A575C3">
      <w:pPr>
        <w:pStyle w:val="NoSpacing"/>
        <w:rPr>
          <w:b/>
          <w:sz w:val="24"/>
          <w:szCs w:val="24"/>
          <w:u w:val="single"/>
        </w:rPr>
      </w:pPr>
      <w:r w:rsidRPr="00A575C3">
        <w:rPr>
          <w:b/>
          <w:sz w:val="24"/>
          <w:szCs w:val="24"/>
          <w:u w:val="single"/>
        </w:rPr>
        <w:lastRenderedPageBreak/>
        <w:t xml:space="preserve">Outdoor Visits </w:t>
      </w:r>
    </w:p>
    <w:p w14:paraId="4E397BD2" w14:textId="77777777" w:rsidR="00A575C3" w:rsidRPr="00A575C3" w:rsidRDefault="00A575C3" w:rsidP="00A575C3">
      <w:pPr>
        <w:pStyle w:val="NoSpacing"/>
        <w:numPr>
          <w:ilvl w:val="0"/>
          <w:numId w:val="5"/>
        </w:numPr>
        <w:rPr>
          <w:bCs/>
          <w:sz w:val="24"/>
          <w:szCs w:val="24"/>
        </w:rPr>
      </w:pPr>
      <w:r w:rsidRPr="00A575C3">
        <w:rPr>
          <w:bCs/>
          <w:sz w:val="24"/>
          <w:szCs w:val="24"/>
        </w:rPr>
        <w:t xml:space="preserve">Our outdoor visitation hours are </w:t>
      </w:r>
      <w:proofErr w:type="gramStart"/>
      <w:r w:rsidRPr="00A575C3">
        <w:rPr>
          <w:bCs/>
          <w:sz w:val="24"/>
          <w:szCs w:val="24"/>
        </w:rPr>
        <w:t xml:space="preserve">from </w:t>
      </w:r>
      <w:r w:rsidRPr="00A575C3">
        <w:rPr>
          <w:bCs/>
          <w:sz w:val="24"/>
          <w:szCs w:val="24"/>
          <w:highlight w:val="yellow"/>
        </w:rPr>
        <w:t>?</w:t>
      </w:r>
      <w:proofErr w:type="gramEnd"/>
      <w:r w:rsidRPr="00A575C3">
        <w:rPr>
          <w:bCs/>
          <w:sz w:val="24"/>
          <w:szCs w:val="24"/>
          <w:highlight w:val="yellow"/>
        </w:rPr>
        <w:t xml:space="preserve"> to ?</w:t>
      </w:r>
    </w:p>
    <w:p w14:paraId="0E500720" w14:textId="77777777" w:rsidR="00A575C3" w:rsidRPr="00A575C3" w:rsidRDefault="00A575C3" w:rsidP="00A575C3">
      <w:pPr>
        <w:pStyle w:val="NoSpacing"/>
        <w:numPr>
          <w:ilvl w:val="0"/>
          <w:numId w:val="5"/>
        </w:numPr>
        <w:rPr>
          <w:bCs/>
          <w:sz w:val="24"/>
          <w:szCs w:val="24"/>
        </w:rPr>
      </w:pPr>
      <w:r w:rsidRPr="00A575C3">
        <w:rPr>
          <w:bCs/>
          <w:sz w:val="24"/>
          <w:szCs w:val="24"/>
        </w:rPr>
        <w:t xml:space="preserve">Outdoor visits are </w:t>
      </w:r>
      <w:proofErr w:type="gramStart"/>
      <w:r w:rsidRPr="00A575C3">
        <w:rPr>
          <w:bCs/>
          <w:sz w:val="24"/>
          <w:szCs w:val="24"/>
        </w:rPr>
        <w:t>weather-permitting</w:t>
      </w:r>
      <w:proofErr w:type="gramEnd"/>
    </w:p>
    <w:p w14:paraId="5EFCCF28" w14:textId="77777777" w:rsidR="00A575C3" w:rsidRPr="00A575C3" w:rsidRDefault="00A575C3" w:rsidP="00A575C3">
      <w:pPr>
        <w:pStyle w:val="NoSpacing"/>
        <w:numPr>
          <w:ilvl w:val="0"/>
          <w:numId w:val="5"/>
        </w:numPr>
        <w:rPr>
          <w:bCs/>
          <w:sz w:val="24"/>
          <w:szCs w:val="24"/>
        </w:rPr>
      </w:pPr>
      <w:r w:rsidRPr="00A575C3">
        <w:rPr>
          <w:bCs/>
          <w:sz w:val="24"/>
          <w:szCs w:val="24"/>
        </w:rPr>
        <w:t>Adequate staff will be present to assist with outdoor transition of residents, and to assist with disinfection of any visitation areas as necessary</w:t>
      </w:r>
    </w:p>
    <w:p w14:paraId="46B073B1" w14:textId="77777777" w:rsidR="001854D1" w:rsidRPr="00A575C3" w:rsidRDefault="001854D1" w:rsidP="001854D1">
      <w:pPr>
        <w:pStyle w:val="NoSpacing"/>
        <w:numPr>
          <w:ilvl w:val="0"/>
          <w:numId w:val="5"/>
        </w:numPr>
        <w:rPr>
          <w:bCs/>
          <w:sz w:val="24"/>
          <w:szCs w:val="24"/>
        </w:rPr>
      </w:pPr>
      <w:r>
        <w:rPr>
          <w:bCs/>
          <w:sz w:val="24"/>
          <w:szCs w:val="24"/>
        </w:rPr>
        <w:t>Visits will be monitored for infection prevention compliance</w:t>
      </w:r>
    </w:p>
    <w:p w14:paraId="0191E124" w14:textId="3B62775A" w:rsidR="00A575C3" w:rsidRDefault="00A575C3" w:rsidP="00A575C3">
      <w:pPr>
        <w:pStyle w:val="NoSpacing"/>
        <w:numPr>
          <w:ilvl w:val="0"/>
          <w:numId w:val="5"/>
        </w:numPr>
        <w:rPr>
          <w:sz w:val="24"/>
          <w:szCs w:val="24"/>
        </w:rPr>
      </w:pPr>
      <w:r w:rsidRPr="001854D1">
        <w:rPr>
          <w:sz w:val="24"/>
          <w:szCs w:val="24"/>
        </w:rPr>
        <w:t xml:space="preserve">Our outdoor visits will occur </w:t>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r>
      <w:r w:rsidRPr="001854D1">
        <w:rPr>
          <w:sz w:val="24"/>
          <w:szCs w:val="24"/>
        </w:rPr>
        <w:softHyphen/>
        <w:t>____________________ (outdoor space that is accessible without having visitors walk through the home and allows for social distancing of at least 6 feet between visitor and resident.</w:t>
      </w:r>
    </w:p>
    <w:p w14:paraId="3CA183EB" w14:textId="22549C0D" w:rsidR="004D6B85" w:rsidRDefault="004D6B85" w:rsidP="00A575C3">
      <w:pPr>
        <w:pStyle w:val="ListParagraph"/>
        <w:numPr>
          <w:ilvl w:val="0"/>
          <w:numId w:val="5"/>
        </w:numPr>
        <w:rPr>
          <w:sz w:val="24"/>
          <w:szCs w:val="24"/>
        </w:rPr>
      </w:pPr>
      <w:r w:rsidRPr="004D6B85">
        <w:rPr>
          <w:sz w:val="24"/>
          <w:szCs w:val="24"/>
        </w:rPr>
        <w:t xml:space="preserve">The </w:t>
      </w:r>
      <w:r>
        <w:rPr>
          <w:sz w:val="24"/>
          <w:szCs w:val="24"/>
        </w:rPr>
        <w:t>home</w:t>
      </w:r>
      <w:r w:rsidRPr="004D6B85">
        <w:rPr>
          <w:sz w:val="24"/>
          <w:szCs w:val="24"/>
        </w:rPr>
        <w:t xml:space="preserve"> will be closed to visitation if there is a suspected or confirmed case of COVID-19 inside the </w:t>
      </w:r>
      <w:r>
        <w:rPr>
          <w:sz w:val="24"/>
          <w:szCs w:val="24"/>
        </w:rPr>
        <w:t>home</w:t>
      </w:r>
      <w:r w:rsidRPr="004D6B85">
        <w:rPr>
          <w:sz w:val="24"/>
          <w:szCs w:val="24"/>
        </w:rPr>
        <w:t>.</w:t>
      </w:r>
    </w:p>
    <w:p w14:paraId="46E8AEA7" w14:textId="4B9F62E3" w:rsidR="00A575C3" w:rsidRPr="004D6B85" w:rsidRDefault="00A575C3" w:rsidP="00A575C3">
      <w:pPr>
        <w:pStyle w:val="ListParagraph"/>
        <w:numPr>
          <w:ilvl w:val="0"/>
          <w:numId w:val="5"/>
        </w:numPr>
        <w:rPr>
          <w:sz w:val="24"/>
          <w:szCs w:val="24"/>
        </w:rPr>
      </w:pPr>
      <w:r w:rsidRPr="004D6B85">
        <w:rPr>
          <w:sz w:val="24"/>
          <w:szCs w:val="24"/>
        </w:rPr>
        <w:t>Residents under quarantine or observation are not eligible for outdoor visits</w:t>
      </w:r>
    </w:p>
    <w:p w14:paraId="6F4FAAFD" w14:textId="416CA840" w:rsidR="00A575C3" w:rsidRPr="00A010D3" w:rsidRDefault="00300D82" w:rsidP="00A575C3">
      <w:pPr>
        <w:pStyle w:val="NoSpacing"/>
        <w:ind w:left="360"/>
        <w:rPr>
          <w:b/>
          <w:sz w:val="24"/>
          <w:szCs w:val="24"/>
          <w:u w:val="single"/>
        </w:rPr>
      </w:pPr>
      <w:r w:rsidRPr="00A010D3">
        <w:rPr>
          <w:b/>
          <w:sz w:val="24"/>
          <w:szCs w:val="24"/>
          <w:u w:val="single"/>
        </w:rPr>
        <w:t xml:space="preserve">Indoor Visits: </w:t>
      </w:r>
    </w:p>
    <w:p w14:paraId="78E3E607" w14:textId="07BC9F86" w:rsidR="004D5A6F" w:rsidRPr="0099397E" w:rsidRDefault="004D5A6F" w:rsidP="004D5A6F">
      <w:pPr>
        <w:spacing w:before="100" w:beforeAutospacing="1" w:after="100" w:afterAutospacing="1" w:line="240" w:lineRule="auto"/>
        <w:rPr>
          <w:rFonts w:eastAsia="Times New Roman" w:cstheme="minorHAnsi"/>
          <w:sz w:val="24"/>
          <w:szCs w:val="24"/>
        </w:rPr>
      </w:pPr>
      <w:r w:rsidRPr="0099397E">
        <w:rPr>
          <w:rFonts w:eastAsia="Times New Roman" w:cstheme="minorHAnsi"/>
          <w:sz w:val="24"/>
          <w:szCs w:val="24"/>
        </w:rPr>
        <w:t>Facilities should allow indoor visitations for all residents (regardless of vaccination status), except for a few circumstances when visitation should be limited due to a high risk of COVID-19 transmission.</w:t>
      </w:r>
    </w:p>
    <w:p w14:paraId="59FC9340" w14:textId="77777777" w:rsidR="004D5A6F" w:rsidRPr="0099397E" w:rsidRDefault="004D5A6F" w:rsidP="004D5A6F">
      <w:pPr>
        <w:spacing w:before="100" w:beforeAutospacing="1" w:after="100" w:afterAutospacing="1" w:line="240" w:lineRule="auto"/>
        <w:ind w:left="360"/>
        <w:rPr>
          <w:rFonts w:eastAsia="Times New Roman" w:cstheme="minorHAnsi"/>
          <w:sz w:val="24"/>
          <w:szCs w:val="24"/>
        </w:rPr>
      </w:pPr>
      <w:r w:rsidRPr="0099397E">
        <w:rPr>
          <w:rFonts w:eastAsia="Times New Roman" w:cstheme="minorHAnsi"/>
          <w:sz w:val="24"/>
          <w:szCs w:val="24"/>
        </w:rPr>
        <w:t>These scenarios for limiting indoor visitation include:</w:t>
      </w:r>
    </w:p>
    <w:p w14:paraId="622195B0" w14:textId="77777777" w:rsidR="0050231D" w:rsidRPr="0099397E" w:rsidRDefault="0050231D" w:rsidP="0050231D">
      <w:pPr>
        <w:pStyle w:val="ListParagraph"/>
        <w:numPr>
          <w:ilvl w:val="0"/>
          <w:numId w:val="18"/>
        </w:numPr>
        <w:rPr>
          <w:rFonts w:eastAsia="Times New Roman" w:cstheme="minorHAnsi"/>
          <w:sz w:val="24"/>
          <w:szCs w:val="24"/>
        </w:rPr>
      </w:pPr>
      <w:r w:rsidRPr="0099397E">
        <w:rPr>
          <w:rFonts w:eastAsia="Times New Roman" w:cstheme="minorHAnsi"/>
          <w:i/>
          <w:iCs/>
          <w:sz w:val="24"/>
          <w:szCs w:val="24"/>
        </w:rPr>
        <w:t>Unvaccinated residents</w:t>
      </w:r>
      <w:r w:rsidRPr="0099397E">
        <w:rPr>
          <w:rFonts w:eastAsia="Times New Roman" w:cstheme="minorHAnsi"/>
          <w:sz w:val="24"/>
          <w:szCs w:val="24"/>
        </w:rPr>
        <w:t xml:space="preserve">, if the facility COVID-19 county </w:t>
      </w:r>
      <w:hyperlink r:id="rId8" w:anchor="county-view|Washington|Risk|community_transmission_level" w:history="1">
        <w:r w:rsidRPr="0099397E">
          <w:rPr>
            <w:rStyle w:val="Hyperlink"/>
            <w:rFonts w:eastAsia="Times New Roman" w:cstheme="minorHAnsi"/>
            <w:sz w:val="24"/>
            <w:szCs w:val="24"/>
          </w:rPr>
          <w:t>transmission rate</w:t>
        </w:r>
      </w:hyperlink>
      <w:r w:rsidRPr="0099397E">
        <w:rPr>
          <w:rFonts w:eastAsia="Times New Roman" w:cstheme="minorHAnsi"/>
          <w:sz w:val="24"/>
          <w:szCs w:val="24"/>
        </w:rPr>
        <w:t xml:space="preserve"> is HIGH and less than 70% of residents in the facility are fully vaccinated;</w:t>
      </w:r>
    </w:p>
    <w:p w14:paraId="3D785BE7" w14:textId="77777777" w:rsidR="0050231D" w:rsidRPr="0099397E" w:rsidRDefault="0050231D" w:rsidP="0050231D">
      <w:pPr>
        <w:pStyle w:val="ListParagraph"/>
        <w:numPr>
          <w:ilvl w:val="0"/>
          <w:numId w:val="18"/>
        </w:numPr>
        <w:rPr>
          <w:rFonts w:eastAsia="Times New Roman" w:cstheme="minorHAnsi"/>
          <w:sz w:val="24"/>
          <w:szCs w:val="24"/>
        </w:rPr>
      </w:pPr>
      <w:r w:rsidRPr="0099397E">
        <w:rPr>
          <w:rFonts w:eastAsia="Times New Roman" w:cstheme="minorHAnsi"/>
          <w:sz w:val="24"/>
          <w:szCs w:val="24"/>
        </w:rPr>
        <w:t>Residents with confirmed COVID-19 infection, whether vaccinated or unvaccinated until they have met the criteria to discontinue Transmission-Based Precautions; or</w:t>
      </w:r>
    </w:p>
    <w:p w14:paraId="4D6A7406" w14:textId="77777777" w:rsidR="0050231D" w:rsidRPr="0099397E" w:rsidRDefault="0050231D" w:rsidP="0050231D">
      <w:pPr>
        <w:pStyle w:val="ListParagraph"/>
        <w:numPr>
          <w:ilvl w:val="0"/>
          <w:numId w:val="18"/>
        </w:numPr>
        <w:rPr>
          <w:rFonts w:eastAsia="Times New Roman" w:cstheme="minorHAnsi"/>
          <w:sz w:val="24"/>
          <w:szCs w:val="24"/>
        </w:rPr>
      </w:pPr>
      <w:r w:rsidRPr="0099397E">
        <w:rPr>
          <w:rFonts w:eastAsia="Times New Roman" w:cstheme="minorHAnsi"/>
          <w:sz w:val="24"/>
          <w:szCs w:val="24"/>
        </w:rPr>
        <w:t>Residents in quarantine, whether vaccinated or unvaccinated, until they have met criteria for release from quarantine.</w:t>
      </w:r>
    </w:p>
    <w:p w14:paraId="45A9ACEF" w14:textId="77777777" w:rsidR="004D5A6F" w:rsidRPr="0099397E" w:rsidRDefault="004D5A6F" w:rsidP="004D5A6F">
      <w:pPr>
        <w:pStyle w:val="ListParagraph"/>
        <w:spacing w:before="100" w:beforeAutospacing="1" w:after="100" w:afterAutospacing="1" w:line="240" w:lineRule="auto"/>
        <w:ind w:left="360"/>
        <w:rPr>
          <w:rFonts w:eastAsia="Times New Roman" w:cstheme="minorHAnsi"/>
          <w:sz w:val="24"/>
          <w:szCs w:val="24"/>
        </w:rPr>
      </w:pPr>
    </w:p>
    <w:p w14:paraId="195C308E" w14:textId="4040D9A5" w:rsidR="004D5A6F" w:rsidRPr="0099397E" w:rsidRDefault="004D5A6F" w:rsidP="004D5A6F">
      <w:pPr>
        <w:pStyle w:val="ListParagraph"/>
        <w:spacing w:before="100" w:beforeAutospacing="1" w:after="100" w:afterAutospacing="1" w:line="240" w:lineRule="auto"/>
        <w:ind w:left="360"/>
        <w:rPr>
          <w:rFonts w:eastAsia="Times New Roman" w:cstheme="minorHAnsi"/>
          <w:b/>
          <w:bCs/>
          <w:sz w:val="24"/>
          <w:szCs w:val="24"/>
        </w:rPr>
      </w:pPr>
      <w:r w:rsidRPr="0099397E">
        <w:rPr>
          <w:rFonts w:eastAsia="Times New Roman" w:cstheme="minorHAnsi"/>
          <w:b/>
          <w:bCs/>
          <w:sz w:val="24"/>
          <w:szCs w:val="24"/>
        </w:rPr>
        <w:t xml:space="preserve">Compassionate care </w:t>
      </w:r>
      <w:r w:rsidR="0050231D" w:rsidRPr="0099397E">
        <w:rPr>
          <w:rFonts w:eastAsia="Times New Roman" w:cstheme="minorHAnsi"/>
          <w:b/>
          <w:bCs/>
          <w:sz w:val="24"/>
          <w:szCs w:val="24"/>
        </w:rPr>
        <w:t xml:space="preserve">and Essential Support Person </w:t>
      </w:r>
      <w:r w:rsidRPr="0099397E">
        <w:rPr>
          <w:rFonts w:eastAsia="Times New Roman" w:cstheme="minorHAnsi"/>
          <w:b/>
          <w:bCs/>
          <w:sz w:val="24"/>
          <w:szCs w:val="24"/>
        </w:rPr>
        <w:t xml:space="preserve">visits should be </w:t>
      </w:r>
      <w:proofErr w:type="gramStart"/>
      <w:r w:rsidRPr="0099397E">
        <w:rPr>
          <w:rFonts w:eastAsia="Times New Roman" w:cstheme="minorHAnsi"/>
          <w:b/>
          <w:bCs/>
          <w:sz w:val="24"/>
          <w:szCs w:val="24"/>
        </w:rPr>
        <w:t>permitted at all times</w:t>
      </w:r>
      <w:proofErr w:type="gramEnd"/>
    </w:p>
    <w:p w14:paraId="46210150" w14:textId="36C0B036" w:rsidR="00300D82" w:rsidRPr="0099397E" w:rsidRDefault="00300D82" w:rsidP="00300D82">
      <w:pPr>
        <w:pStyle w:val="NoSpacing"/>
        <w:numPr>
          <w:ilvl w:val="0"/>
          <w:numId w:val="8"/>
        </w:numPr>
        <w:rPr>
          <w:rFonts w:cstheme="minorHAnsi"/>
          <w:bCs/>
          <w:i/>
          <w:iCs/>
          <w:sz w:val="24"/>
          <w:szCs w:val="24"/>
        </w:rPr>
      </w:pPr>
      <w:r w:rsidRPr="0099397E">
        <w:rPr>
          <w:rFonts w:cstheme="minorHAnsi"/>
          <w:bCs/>
          <w:i/>
          <w:iCs/>
          <w:sz w:val="24"/>
          <w:szCs w:val="24"/>
        </w:rPr>
        <w:t>Compassionate Care</w:t>
      </w:r>
      <w:r w:rsidR="003A2F32" w:rsidRPr="0099397E">
        <w:rPr>
          <w:rFonts w:cstheme="minorHAnsi"/>
          <w:bCs/>
          <w:i/>
          <w:iCs/>
          <w:sz w:val="24"/>
          <w:szCs w:val="24"/>
        </w:rPr>
        <w:t xml:space="preserve"> visits are allowed regardless of vaccination status</w:t>
      </w:r>
    </w:p>
    <w:p w14:paraId="7114B69D" w14:textId="4CD45EF9" w:rsidR="00300D82" w:rsidRPr="0099397E" w:rsidRDefault="00300D82" w:rsidP="00300D82">
      <w:pPr>
        <w:pStyle w:val="NoSpacing"/>
        <w:numPr>
          <w:ilvl w:val="1"/>
          <w:numId w:val="8"/>
        </w:numPr>
        <w:rPr>
          <w:rFonts w:cstheme="minorHAnsi"/>
          <w:bCs/>
          <w:sz w:val="24"/>
          <w:szCs w:val="24"/>
        </w:rPr>
      </w:pPr>
      <w:r w:rsidRPr="0099397E">
        <w:rPr>
          <w:rFonts w:cstheme="minorHAnsi"/>
          <w:bCs/>
          <w:sz w:val="24"/>
          <w:szCs w:val="24"/>
        </w:rPr>
        <w:t>End of life situations</w:t>
      </w:r>
    </w:p>
    <w:p w14:paraId="628CF60C" w14:textId="77777777" w:rsidR="00300D82" w:rsidRPr="0099397E" w:rsidRDefault="00300D82" w:rsidP="00300D82">
      <w:pPr>
        <w:pStyle w:val="NoSpacing"/>
        <w:numPr>
          <w:ilvl w:val="1"/>
          <w:numId w:val="8"/>
        </w:numPr>
        <w:rPr>
          <w:rFonts w:cstheme="minorHAnsi"/>
          <w:bCs/>
          <w:sz w:val="24"/>
          <w:szCs w:val="24"/>
        </w:rPr>
      </w:pPr>
      <w:r w:rsidRPr="0099397E">
        <w:rPr>
          <w:rFonts w:cstheme="minorHAnsi"/>
          <w:bCs/>
          <w:sz w:val="24"/>
          <w:szCs w:val="24"/>
        </w:rPr>
        <w:t>A resident, who was living with their family before recently being admitted to a facility and is struggling with the change in environment and lack of physical family support.</w:t>
      </w:r>
    </w:p>
    <w:p w14:paraId="6C26F84C" w14:textId="77777777" w:rsidR="00300D82" w:rsidRPr="0099397E" w:rsidRDefault="00300D82" w:rsidP="00300D82">
      <w:pPr>
        <w:pStyle w:val="NoSpacing"/>
        <w:numPr>
          <w:ilvl w:val="1"/>
          <w:numId w:val="8"/>
        </w:numPr>
        <w:rPr>
          <w:rFonts w:cstheme="minorHAnsi"/>
          <w:bCs/>
          <w:sz w:val="24"/>
          <w:szCs w:val="24"/>
        </w:rPr>
      </w:pPr>
      <w:r w:rsidRPr="0099397E">
        <w:rPr>
          <w:rFonts w:cstheme="minorHAnsi"/>
          <w:bCs/>
          <w:sz w:val="24"/>
          <w:szCs w:val="24"/>
        </w:rPr>
        <w:t>A resident who is grieving the recent loss of a friend or family member.</w:t>
      </w:r>
    </w:p>
    <w:p w14:paraId="5E74395A" w14:textId="77777777" w:rsidR="00300D82" w:rsidRPr="0099397E" w:rsidRDefault="00300D82" w:rsidP="00300D82">
      <w:pPr>
        <w:pStyle w:val="NoSpacing"/>
        <w:numPr>
          <w:ilvl w:val="1"/>
          <w:numId w:val="8"/>
        </w:numPr>
        <w:rPr>
          <w:rFonts w:cstheme="minorHAnsi"/>
          <w:bCs/>
          <w:sz w:val="24"/>
          <w:szCs w:val="24"/>
        </w:rPr>
      </w:pPr>
      <w:r w:rsidRPr="0099397E">
        <w:rPr>
          <w:rFonts w:cstheme="minorHAnsi"/>
          <w:bCs/>
          <w:sz w:val="24"/>
          <w:szCs w:val="24"/>
        </w:rPr>
        <w:t>A resident who needs cueing and encouragement with eating or drinking, previously provided by family and/or caregiver(s), is experiencing weight loss or dehydration.</w:t>
      </w:r>
    </w:p>
    <w:p w14:paraId="0A4C4237" w14:textId="4CAADA6D" w:rsidR="00300D82" w:rsidRPr="0099397E" w:rsidRDefault="00300D82" w:rsidP="00300D82">
      <w:pPr>
        <w:pStyle w:val="NoSpacing"/>
        <w:numPr>
          <w:ilvl w:val="1"/>
          <w:numId w:val="8"/>
        </w:numPr>
        <w:rPr>
          <w:rFonts w:cstheme="minorHAnsi"/>
          <w:bCs/>
          <w:sz w:val="24"/>
          <w:szCs w:val="24"/>
        </w:rPr>
      </w:pPr>
      <w:r w:rsidRPr="0099397E">
        <w:rPr>
          <w:rFonts w:cstheme="minorHAnsi"/>
          <w:bCs/>
          <w:sz w:val="24"/>
          <w:szCs w:val="24"/>
        </w:rPr>
        <w:t>A resident, who used to talk and interact with others, is experiencing emotional distress, seldom speaking, or crying more frequently (when the resident had rarely cried in the past).</w:t>
      </w:r>
    </w:p>
    <w:p w14:paraId="518A7332" w14:textId="77777777" w:rsidR="0050231D" w:rsidRPr="0099397E" w:rsidRDefault="0050231D" w:rsidP="0050231D">
      <w:pPr>
        <w:pStyle w:val="NoSpacing"/>
        <w:ind w:left="1440"/>
        <w:rPr>
          <w:rFonts w:cstheme="minorHAnsi"/>
          <w:bCs/>
          <w:sz w:val="24"/>
          <w:szCs w:val="24"/>
        </w:rPr>
      </w:pPr>
    </w:p>
    <w:p w14:paraId="7F2AC5E5" w14:textId="7A8C2BC8" w:rsidR="0050231D" w:rsidRPr="0099397E" w:rsidRDefault="0050231D" w:rsidP="0050231D">
      <w:pPr>
        <w:pStyle w:val="NoSpacing"/>
        <w:numPr>
          <w:ilvl w:val="0"/>
          <w:numId w:val="8"/>
        </w:numPr>
        <w:rPr>
          <w:rFonts w:cstheme="minorHAnsi"/>
          <w:bCs/>
          <w:i/>
          <w:iCs/>
          <w:sz w:val="24"/>
          <w:szCs w:val="24"/>
        </w:rPr>
      </w:pPr>
      <w:r w:rsidRPr="0099397E">
        <w:rPr>
          <w:rFonts w:cstheme="minorHAnsi"/>
          <w:bCs/>
          <w:i/>
          <w:iCs/>
          <w:sz w:val="24"/>
          <w:szCs w:val="24"/>
        </w:rPr>
        <w:lastRenderedPageBreak/>
        <w:t>Essential Support Person (ESP) visits are allowed regardless of vaccination status</w:t>
      </w:r>
    </w:p>
    <w:p w14:paraId="4245C05F" w14:textId="77777777" w:rsidR="0050231D" w:rsidRPr="0099397E" w:rsidRDefault="0050231D" w:rsidP="0050231D">
      <w:pPr>
        <w:pStyle w:val="NoSpacing"/>
        <w:numPr>
          <w:ilvl w:val="1"/>
          <w:numId w:val="8"/>
        </w:numPr>
        <w:rPr>
          <w:rFonts w:cstheme="minorHAnsi"/>
          <w:bCs/>
          <w:sz w:val="24"/>
          <w:szCs w:val="24"/>
        </w:rPr>
      </w:pPr>
      <w:r w:rsidRPr="0099397E">
        <w:rPr>
          <w:rFonts w:cstheme="minorHAnsi"/>
          <w:sz w:val="24"/>
          <w:szCs w:val="24"/>
        </w:rPr>
        <w:t xml:space="preserve">If the ESP visit occurs during the following situations, the ESP must be fully vaccinated or provide proof of a negative COVID test** within the last 48 hours: </w:t>
      </w:r>
    </w:p>
    <w:p w14:paraId="2BBC9832" w14:textId="77777777" w:rsidR="0050231D" w:rsidRPr="0099397E" w:rsidRDefault="0050231D" w:rsidP="0050231D">
      <w:pPr>
        <w:pStyle w:val="NoSpacing"/>
        <w:numPr>
          <w:ilvl w:val="2"/>
          <w:numId w:val="8"/>
        </w:numPr>
        <w:rPr>
          <w:rFonts w:cstheme="minorHAnsi"/>
          <w:bCs/>
          <w:sz w:val="24"/>
          <w:szCs w:val="24"/>
        </w:rPr>
      </w:pPr>
      <w:r w:rsidRPr="0099397E">
        <w:rPr>
          <w:rFonts w:cstheme="minorHAnsi"/>
          <w:sz w:val="24"/>
          <w:szCs w:val="24"/>
        </w:rPr>
        <w:t xml:space="preserve">Visit with an unvaccinated resident when the county transmission rate is high and less than 70% of residents in the facility are vaccinated </w:t>
      </w:r>
    </w:p>
    <w:p w14:paraId="2270B4F7" w14:textId="77777777" w:rsidR="0050231D" w:rsidRPr="0099397E" w:rsidRDefault="0050231D" w:rsidP="0050231D">
      <w:pPr>
        <w:pStyle w:val="NoSpacing"/>
        <w:numPr>
          <w:ilvl w:val="2"/>
          <w:numId w:val="8"/>
        </w:numPr>
        <w:rPr>
          <w:rFonts w:cstheme="minorHAnsi"/>
          <w:bCs/>
          <w:sz w:val="24"/>
          <w:szCs w:val="24"/>
        </w:rPr>
      </w:pPr>
      <w:r w:rsidRPr="0099397E">
        <w:rPr>
          <w:rFonts w:cstheme="minorHAnsi"/>
          <w:sz w:val="24"/>
          <w:szCs w:val="24"/>
        </w:rPr>
        <w:t xml:space="preserve">If the resident is COVID positive o If the resident is in quarantine o If the facility or unit where the resident resides is in outbreak status </w:t>
      </w:r>
    </w:p>
    <w:p w14:paraId="6D753AF6" w14:textId="77777777" w:rsidR="0050231D" w:rsidRPr="0099397E" w:rsidRDefault="0050231D" w:rsidP="0050231D">
      <w:pPr>
        <w:pStyle w:val="NoSpacing"/>
        <w:ind w:left="1800"/>
        <w:rPr>
          <w:rFonts w:cstheme="minorHAnsi"/>
          <w:sz w:val="24"/>
          <w:szCs w:val="24"/>
        </w:rPr>
      </w:pPr>
    </w:p>
    <w:p w14:paraId="02AD55CD" w14:textId="58DB3B0D" w:rsidR="0050231D" w:rsidRPr="0099397E" w:rsidRDefault="0050231D" w:rsidP="0050231D">
      <w:pPr>
        <w:pStyle w:val="NoSpacing"/>
        <w:ind w:left="1800"/>
        <w:rPr>
          <w:rFonts w:cstheme="minorHAnsi"/>
          <w:bCs/>
          <w:sz w:val="24"/>
          <w:szCs w:val="24"/>
        </w:rPr>
      </w:pPr>
      <w:r w:rsidRPr="0099397E">
        <w:rPr>
          <w:rFonts w:cstheme="minorHAnsi"/>
          <w:sz w:val="24"/>
          <w:szCs w:val="24"/>
        </w:rPr>
        <w:t xml:space="preserve">**To meet the COVID testing requirement: </w:t>
      </w:r>
    </w:p>
    <w:p w14:paraId="7561C957" w14:textId="77777777" w:rsidR="0050231D" w:rsidRPr="0099397E" w:rsidRDefault="0050231D" w:rsidP="0050231D">
      <w:pPr>
        <w:pStyle w:val="NoSpacing"/>
        <w:numPr>
          <w:ilvl w:val="2"/>
          <w:numId w:val="8"/>
        </w:numPr>
        <w:rPr>
          <w:rFonts w:cstheme="minorHAnsi"/>
          <w:bCs/>
          <w:sz w:val="24"/>
          <w:szCs w:val="24"/>
        </w:rPr>
      </w:pPr>
      <w:r w:rsidRPr="0099397E">
        <w:rPr>
          <w:rFonts w:cstheme="minorHAnsi"/>
          <w:sz w:val="24"/>
          <w:szCs w:val="24"/>
        </w:rPr>
        <w:t xml:space="preserve">For homes with testing capability this can be done at the facility using the rapid testing method </w:t>
      </w:r>
    </w:p>
    <w:p w14:paraId="7A7EAE5C" w14:textId="4563D605" w:rsidR="0050231D" w:rsidRPr="0099397E" w:rsidRDefault="0050231D" w:rsidP="0050231D">
      <w:pPr>
        <w:pStyle w:val="NoSpacing"/>
        <w:numPr>
          <w:ilvl w:val="2"/>
          <w:numId w:val="8"/>
        </w:numPr>
        <w:rPr>
          <w:rFonts w:cstheme="minorHAnsi"/>
          <w:bCs/>
          <w:sz w:val="24"/>
          <w:szCs w:val="24"/>
        </w:rPr>
      </w:pPr>
      <w:r w:rsidRPr="0099397E">
        <w:rPr>
          <w:rFonts w:cstheme="minorHAnsi"/>
          <w:sz w:val="24"/>
          <w:szCs w:val="24"/>
        </w:rPr>
        <w:t>For homes without testing capability, the ESP will need to provide proof of a negative test within the last 48 hours</w:t>
      </w:r>
      <w:r w:rsidRPr="0099397E">
        <w:rPr>
          <w:rFonts w:cstheme="minorHAnsi"/>
          <w:bCs/>
          <w:sz w:val="24"/>
          <w:szCs w:val="24"/>
        </w:rPr>
        <w:t xml:space="preserve"> </w:t>
      </w:r>
    </w:p>
    <w:p w14:paraId="221651F7" w14:textId="128E91C3" w:rsidR="0050231D" w:rsidRPr="0099397E" w:rsidRDefault="0050231D" w:rsidP="0050231D">
      <w:pPr>
        <w:pStyle w:val="NoSpacing"/>
        <w:numPr>
          <w:ilvl w:val="1"/>
          <w:numId w:val="8"/>
        </w:numPr>
        <w:rPr>
          <w:rFonts w:cstheme="minorHAnsi"/>
          <w:bCs/>
          <w:sz w:val="24"/>
          <w:szCs w:val="24"/>
        </w:rPr>
      </w:pPr>
      <w:r w:rsidRPr="0099397E">
        <w:rPr>
          <w:rFonts w:cstheme="minorHAnsi"/>
          <w:bCs/>
          <w:sz w:val="24"/>
          <w:szCs w:val="24"/>
        </w:rPr>
        <w:t xml:space="preserve">The ESP must wear all PPE required according to </w:t>
      </w:r>
      <w:hyperlink r:id="rId9" w:history="1">
        <w:r w:rsidRPr="0099397E">
          <w:rPr>
            <w:rStyle w:val="Hyperlink"/>
            <w:rFonts w:cstheme="minorHAnsi"/>
            <w:bCs/>
            <w:sz w:val="24"/>
            <w:szCs w:val="24"/>
          </w:rPr>
          <w:t>DOH’s Recommendations for PPE in LTCFs</w:t>
        </w:r>
      </w:hyperlink>
      <w:r w:rsidRPr="0099397E">
        <w:rPr>
          <w:rFonts w:cstheme="minorHAnsi"/>
          <w:bCs/>
          <w:sz w:val="24"/>
          <w:szCs w:val="24"/>
        </w:rPr>
        <w:t xml:space="preserve"> </w:t>
      </w:r>
    </w:p>
    <w:p w14:paraId="027AA5D5" w14:textId="79AF070B" w:rsidR="0050231D" w:rsidRPr="0099397E" w:rsidRDefault="0050231D" w:rsidP="0050231D">
      <w:pPr>
        <w:pStyle w:val="NoSpacing"/>
        <w:numPr>
          <w:ilvl w:val="1"/>
          <w:numId w:val="8"/>
        </w:numPr>
        <w:rPr>
          <w:rFonts w:cstheme="minorHAnsi"/>
          <w:bCs/>
          <w:sz w:val="24"/>
          <w:szCs w:val="24"/>
        </w:rPr>
      </w:pPr>
      <w:r w:rsidRPr="0099397E">
        <w:rPr>
          <w:rFonts w:cstheme="minorHAnsi"/>
          <w:bCs/>
          <w:sz w:val="24"/>
          <w:szCs w:val="24"/>
        </w:rPr>
        <w:t xml:space="preserve">Refer to the Essential Support Person Policy for </w:t>
      </w:r>
      <w:r w:rsidR="006C387F" w:rsidRPr="0099397E">
        <w:rPr>
          <w:rFonts w:cstheme="minorHAnsi"/>
          <w:bCs/>
          <w:sz w:val="24"/>
          <w:szCs w:val="24"/>
        </w:rPr>
        <w:t xml:space="preserve">additional </w:t>
      </w:r>
      <w:r w:rsidRPr="0099397E">
        <w:rPr>
          <w:rFonts w:cstheme="minorHAnsi"/>
          <w:bCs/>
          <w:sz w:val="24"/>
          <w:szCs w:val="24"/>
        </w:rPr>
        <w:t xml:space="preserve">requirements </w:t>
      </w:r>
      <w:r w:rsidR="006C387F" w:rsidRPr="0099397E">
        <w:rPr>
          <w:rFonts w:cstheme="minorHAnsi"/>
          <w:bCs/>
          <w:sz w:val="24"/>
          <w:szCs w:val="24"/>
        </w:rPr>
        <w:t>for ESP visitation</w:t>
      </w:r>
    </w:p>
    <w:p w14:paraId="5990A901" w14:textId="1DB0771D" w:rsidR="00593278" w:rsidRPr="0099397E" w:rsidRDefault="00593278" w:rsidP="00593278">
      <w:pPr>
        <w:pStyle w:val="NoSpacing"/>
        <w:rPr>
          <w:rFonts w:cstheme="minorHAnsi"/>
          <w:bCs/>
          <w:sz w:val="24"/>
          <w:szCs w:val="24"/>
        </w:rPr>
      </w:pPr>
    </w:p>
    <w:p w14:paraId="15D64EA8" w14:textId="1EC1B526" w:rsidR="00593278" w:rsidRPr="0099397E" w:rsidRDefault="00CB50A9" w:rsidP="00593278">
      <w:pPr>
        <w:pStyle w:val="NoSpacing"/>
        <w:rPr>
          <w:rFonts w:cstheme="minorHAnsi"/>
          <w:b/>
          <w:sz w:val="24"/>
          <w:szCs w:val="24"/>
          <w:u w:val="single"/>
        </w:rPr>
      </w:pPr>
      <w:r w:rsidRPr="0099397E">
        <w:rPr>
          <w:rFonts w:cstheme="minorHAnsi"/>
          <w:b/>
          <w:sz w:val="24"/>
          <w:szCs w:val="24"/>
          <w:u w:val="single"/>
        </w:rPr>
        <w:t xml:space="preserve">Visitation </w:t>
      </w:r>
      <w:r w:rsidR="0028319D" w:rsidRPr="0099397E">
        <w:rPr>
          <w:rFonts w:cstheme="minorHAnsi"/>
          <w:b/>
          <w:sz w:val="24"/>
          <w:szCs w:val="24"/>
          <w:u w:val="single"/>
        </w:rPr>
        <w:t>Will</w:t>
      </w:r>
      <w:r w:rsidRPr="0099397E">
        <w:rPr>
          <w:rFonts w:cstheme="minorHAnsi"/>
          <w:b/>
          <w:sz w:val="24"/>
          <w:szCs w:val="24"/>
          <w:u w:val="single"/>
        </w:rPr>
        <w:t xml:space="preserve"> Be Denied If:</w:t>
      </w:r>
    </w:p>
    <w:p w14:paraId="2E75EB09" w14:textId="3CF4D89F" w:rsidR="00CB50A9" w:rsidRPr="0099397E" w:rsidRDefault="00CB50A9" w:rsidP="00CB50A9">
      <w:pPr>
        <w:pStyle w:val="NoSpacing"/>
        <w:numPr>
          <w:ilvl w:val="0"/>
          <w:numId w:val="9"/>
        </w:numPr>
        <w:rPr>
          <w:rFonts w:cstheme="minorHAnsi"/>
          <w:bCs/>
          <w:sz w:val="24"/>
          <w:szCs w:val="24"/>
        </w:rPr>
      </w:pPr>
      <w:r w:rsidRPr="0099397E">
        <w:rPr>
          <w:rFonts w:cstheme="minorHAnsi"/>
          <w:bCs/>
          <w:sz w:val="24"/>
          <w:szCs w:val="24"/>
        </w:rPr>
        <w:t>The visitor has any signs or symptoms of Covid-19 (</w:t>
      </w:r>
      <w:proofErr w:type="gramStart"/>
      <w:r w:rsidRPr="0099397E">
        <w:rPr>
          <w:rFonts w:cstheme="minorHAnsi"/>
          <w:bCs/>
          <w:sz w:val="24"/>
          <w:szCs w:val="24"/>
        </w:rPr>
        <w:t>i.e.</w:t>
      </w:r>
      <w:proofErr w:type="gramEnd"/>
      <w:r w:rsidRPr="0099397E">
        <w:rPr>
          <w:rFonts w:cstheme="minorHAnsi"/>
          <w:bCs/>
          <w:sz w:val="24"/>
          <w:szCs w:val="24"/>
        </w:rPr>
        <w:t xml:space="preserve"> cough, fever, etc.)</w:t>
      </w:r>
    </w:p>
    <w:p w14:paraId="2D51D3A7" w14:textId="780FEEA8" w:rsidR="0028319D" w:rsidRPr="0099397E" w:rsidRDefault="00CB50A9" w:rsidP="00CB50A9">
      <w:pPr>
        <w:pStyle w:val="NoSpacing"/>
        <w:numPr>
          <w:ilvl w:val="0"/>
          <w:numId w:val="9"/>
        </w:numPr>
        <w:rPr>
          <w:rFonts w:cstheme="minorHAnsi"/>
          <w:bCs/>
          <w:sz w:val="24"/>
          <w:szCs w:val="24"/>
        </w:rPr>
      </w:pPr>
      <w:r w:rsidRPr="0099397E">
        <w:rPr>
          <w:rFonts w:cstheme="minorHAnsi"/>
          <w:bCs/>
          <w:sz w:val="24"/>
          <w:szCs w:val="24"/>
        </w:rPr>
        <w:t xml:space="preserve">The visitor is unwilling to wear appropriate PPE (mask </w:t>
      </w:r>
      <w:proofErr w:type="gramStart"/>
      <w:r w:rsidRPr="0099397E">
        <w:rPr>
          <w:rFonts w:cstheme="minorHAnsi"/>
          <w:bCs/>
          <w:sz w:val="24"/>
          <w:szCs w:val="24"/>
        </w:rPr>
        <w:t>worn over the nose and mouth at all times</w:t>
      </w:r>
      <w:proofErr w:type="gramEnd"/>
      <w:r w:rsidRPr="0099397E">
        <w:rPr>
          <w:rFonts w:cstheme="minorHAnsi"/>
          <w:bCs/>
          <w:sz w:val="24"/>
          <w:szCs w:val="24"/>
        </w:rPr>
        <w:t xml:space="preserve"> and eye protection, if needed)</w:t>
      </w:r>
    </w:p>
    <w:p w14:paraId="2133B457" w14:textId="46ADB753" w:rsidR="00CB50A9" w:rsidRPr="0099397E" w:rsidRDefault="0028319D" w:rsidP="00CB50A9">
      <w:pPr>
        <w:pStyle w:val="NoSpacing"/>
        <w:numPr>
          <w:ilvl w:val="0"/>
          <w:numId w:val="9"/>
        </w:numPr>
        <w:rPr>
          <w:rFonts w:cstheme="minorHAnsi"/>
          <w:bCs/>
          <w:sz w:val="24"/>
          <w:szCs w:val="24"/>
        </w:rPr>
      </w:pPr>
      <w:r w:rsidRPr="0099397E">
        <w:rPr>
          <w:rFonts w:cstheme="minorHAnsi"/>
          <w:bCs/>
          <w:sz w:val="24"/>
          <w:szCs w:val="24"/>
        </w:rPr>
        <w:t xml:space="preserve">Steps a visitor can take to resume visits: </w:t>
      </w:r>
      <w:hyperlink r:id="rId10" w:history="1">
        <w:r w:rsidR="00CB50A9" w:rsidRPr="0099397E">
          <w:rPr>
            <w:rStyle w:val="Hyperlink"/>
            <w:rFonts w:cstheme="minorHAnsi"/>
            <w:bCs/>
            <w:sz w:val="24"/>
            <w:szCs w:val="24"/>
          </w:rPr>
          <w:t>Contingency Strategies for PPE use during COVID-19 Pandemic – Personal Protective Equipm</w:t>
        </w:r>
        <w:r w:rsidR="00CB50A9" w:rsidRPr="0099397E">
          <w:rPr>
            <w:rStyle w:val="Hyperlink"/>
            <w:rFonts w:cstheme="minorHAnsi"/>
            <w:bCs/>
            <w:sz w:val="24"/>
            <w:szCs w:val="24"/>
          </w:rPr>
          <w:t>e</w:t>
        </w:r>
        <w:r w:rsidR="00CB50A9" w:rsidRPr="0099397E">
          <w:rPr>
            <w:rStyle w:val="Hyperlink"/>
            <w:rFonts w:cstheme="minorHAnsi"/>
            <w:bCs/>
            <w:sz w:val="24"/>
            <w:szCs w:val="24"/>
          </w:rPr>
          <w:t>nt (PPE) for Long-Term Care Settings (wa.gov)</w:t>
        </w:r>
      </w:hyperlink>
    </w:p>
    <w:p w14:paraId="54A5E6F2" w14:textId="782616A5" w:rsidR="00CB50A9" w:rsidRPr="0099397E" w:rsidRDefault="0028319D" w:rsidP="00CB50A9">
      <w:pPr>
        <w:pStyle w:val="NoSpacing"/>
        <w:numPr>
          <w:ilvl w:val="0"/>
          <w:numId w:val="9"/>
        </w:numPr>
        <w:rPr>
          <w:rFonts w:cstheme="minorHAnsi"/>
          <w:bCs/>
          <w:sz w:val="24"/>
          <w:szCs w:val="24"/>
        </w:rPr>
      </w:pPr>
      <w:r w:rsidRPr="0099397E">
        <w:rPr>
          <w:rFonts w:cstheme="minorHAnsi"/>
          <w:bCs/>
          <w:sz w:val="24"/>
          <w:szCs w:val="24"/>
        </w:rPr>
        <w:t>Long-term Care Ombuds can be reached at: ___________________________________</w:t>
      </w:r>
    </w:p>
    <w:p w14:paraId="683FB9F1" w14:textId="7F5168A5" w:rsidR="0028319D" w:rsidRPr="0099397E" w:rsidRDefault="0028319D" w:rsidP="00CB50A9">
      <w:pPr>
        <w:pStyle w:val="NoSpacing"/>
        <w:numPr>
          <w:ilvl w:val="0"/>
          <w:numId w:val="9"/>
        </w:numPr>
        <w:rPr>
          <w:rFonts w:cstheme="minorHAnsi"/>
          <w:bCs/>
          <w:sz w:val="24"/>
          <w:szCs w:val="24"/>
        </w:rPr>
      </w:pPr>
      <w:r w:rsidRPr="0099397E">
        <w:rPr>
          <w:rFonts w:cstheme="minorHAnsi"/>
          <w:bCs/>
          <w:sz w:val="24"/>
          <w:szCs w:val="24"/>
        </w:rPr>
        <w:t xml:space="preserve">The Local Health </w:t>
      </w:r>
      <w:r w:rsidR="00FD6CD2" w:rsidRPr="0099397E">
        <w:rPr>
          <w:rFonts w:cstheme="minorHAnsi"/>
          <w:bCs/>
          <w:sz w:val="24"/>
          <w:szCs w:val="24"/>
        </w:rPr>
        <w:t>Jurisdiction</w:t>
      </w:r>
      <w:r w:rsidRPr="0099397E">
        <w:rPr>
          <w:rFonts w:cstheme="minorHAnsi"/>
          <w:bCs/>
          <w:sz w:val="24"/>
          <w:szCs w:val="24"/>
        </w:rPr>
        <w:t xml:space="preserve"> can be reached at: ________________________________</w:t>
      </w:r>
    </w:p>
    <w:p w14:paraId="712870AF" w14:textId="77777777" w:rsidR="008305AE" w:rsidRPr="0099397E" w:rsidRDefault="008305AE" w:rsidP="008305AE">
      <w:pPr>
        <w:pStyle w:val="NoSpacing"/>
        <w:ind w:left="720"/>
        <w:rPr>
          <w:rFonts w:cstheme="minorHAnsi"/>
          <w:bCs/>
          <w:sz w:val="24"/>
          <w:szCs w:val="24"/>
        </w:rPr>
      </w:pPr>
    </w:p>
    <w:p w14:paraId="25407790" w14:textId="737F5B9A" w:rsidR="0028319D" w:rsidRPr="0099397E" w:rsidRDefault="007F3075" w:rsidP="0028319D">
      <w:pPr>
        <w:pStyle w:val="NoSpacing"/>
        <w:rPr>
          <w:rFonts w:cstheme="minorHAnsi"/>
          <w:b/>
          <w:bCs/>
          <w:sz w:val="24"/>
          <w:szCs w:val="24"/>
          <w:u w:val="single"/>
        </w:rPr>
      </w:pPr>
      <w:r w:rsidRPr="0099397E">
        <w:rPr>
          <w:rFonts w:cstheme="minorHAnsi"/>
          <w:b/>
          <w:bCs/>
          <w:sz w:val="24"/>
          <w:szCs w:val="24"/>
          <w:u w:val="single"/>
        </w:rPr>
        <w:t xml:space="preserve">Visitation </w:t>
      </w:r>
      <w:r w:rsidR="0028319D" w:rsidRPr="0099397E">
        <w:rPr>
          <w:rFonts w:cstheme="minorHAnsi"/>
          <w:b/>
          <w:bCs/>
          <w:sz w:val="24"/>
          <w:szCs w:val="24"/>
          <w:u w:val="single"/>
        </w:rPr>
        <w:t>Protocols:</w:t>
      </w:r>
    </w:p>
    <w:p w14:paraId="2CE58FB0" w14:textId="50EA0BAB" w:rsidR="0028319D" w:rsidRPr="0099397E" w:rsidRDefault="0028319D" w:rsidP="0028319D">
      <w:pPr>
        <w:pStyle w:val="NoSpacing"/>
        <w:numPr>
          <w:ilvl w:val="0"/>
          <w:numId w:val="11"/>
        </w:numPr>
        <w:rPr>
          <w:rFonts w:cstheme="minorHAnsi"/>
          <w:bCs/>
          <w:sz w:val="24"/>
          <w:szCs w:val="24"/>
        </w:rPr>
      </w:pPr>
      <w:r w:rsidRPr="0099397E">
        <w:rPr>
          <w:rFonts w:cstheme="minorHAnsi"/>
          <w:bCs/>
          <w:sz w:val="24"/>
          <w:szCs w:val="24"/>
        </w:rPr>
        <w:t xml:space="preserve">Virtual </w:t>
      </w:r>
      <w:r w:rsidR="00DC1050" w:rsidRPr="0099397E">
        <w:rPr>
          <w:rFonts w:cstheme="minorHAnsi"/>
          <w:bCs/>
          <w:sz w:val="24"/>
          <w:szCs w:val="24"/>
        </w:rPr>
        <w:t xml:space="preserve">and window </w:t>
      </w:r>
      <w:r w:rsidRPr="0099397E">
        <w:rPr>
          <w:rFonts w:cstheme="minorHAnsi"/>
          <w:bCs/>
          <w:sz w:val="24"/>
          <w:szCs w:val="24"/>
        </w:rPr>
        <w:t xml:space="preserve">visits are encouraged over </w:t>
      </w:r>
      <w:r w:rsidR="00DC1050" w:rsidRPr="0099397E">
        <w:rPr>
          <w:rFonts w:cstheme="minorHAnsi"/>
          <w:bCs/>
          <w:sz w:val="24"/>
          <w:szCs w:val="24"/>
        </w:rPr>
        <w:t>in-person visits.</w:t>
      </w:r>
    </w:p>
    <w:p w14:paraId="2CAE7914" w14:textId="77777777" w:rsidR="007F3075" w:rsidRPr="0099397E" w:rsidRDefault="0028319D" w:rsidP="007F3075">
      <w:pPr>
        <w:pStyle w:val="NoSpacing"/>
        <w:numPr>
          <w:ilvl w:val="0"/>
          <w:numId w:val="11"/>
        </w:numPr>
        <w:rPr>
          <w:rFonts w:cstheme="minorHAnsi"/>
          <w:bCs/>
          <w:sz w:val="24"/>
          <w:szCs w:val="24"/>
        </w:rPr>
      </w:pPr>
      <w:r w:rsidRPr="0099397E">
        <w:rPr>
          <w:rFonts w:cstheme="minorHAnsi"/>
          <w:bCs/>
          <w:sz w:val="24"/>
          <w:szCs w:val="24"/>
        </w:rPr>
        <w:t>Whenever possible, outdoor visits are preferred over indoor visits.</w:t>
      </w:r>
    </w:p>
    <w:p w14:paraId="0DFE955B" w14:textId="77777777" w:rsidR="007F3075" w:rsidRPr="0099397E" w:rsidRDefault="0028319D" w:rsidP="007F3075">
      <w:pPr>
        <w:pStyle w:val="NoSpacing"/>
        <w:numPr>
          <w:ilvl w:val="0"/>
          <w:numId w:val="11"/>
        </w:numPr>
        <w:rPr>
          <w:rFonts w:cstheme="minorHAnsi"/>
          <w:bCs/>
          <w:sz w:val="24"/>
          <w:szCs w:val="24"/>
        </w:rPr>
      </w:pPr>
      <w:r w:rsidRPr="0099397E">
        <w:rPr>
          <w:rFonts w:cstheme="minorHAnsi"/>
          <w:bCs/>
          <w:sz w:val="24"/>
          <w:szCs w:val="24"/>
        </w:rPr>
        <w:t>Visitors will coordinate visit</w:t>
      </w:r>
      <w:r w:rsidR="00DC1050" w:rsidRPr="0099397E">
        <w:rPr>
          <w:rFonts w:cstheme="minorHAnsi"/>
          <w:bCs/>
          <w:sz w:val="24"/>
          <w:szCs w:val="24"/>
        </w:rPr>
        <w:t>ation</w:t>
      </w:r>
      <w:r w:rsidRPr="0099397E">
        <w:rPr>
          <w:rFonts w:cstheme="minorHAnsi"/>
          <w:bCs/>
          <w:sz w:val="24"/>
          <w:szCs w:val="24"/>
        </w:rPr>
        <w:t xml:space="preserve"> type and time with the facility by calling or texting# ________________________________. The facility will keep track of all visits/times</w:t>
      </w:r>
    </w:p>
    <w:p w14:paraId="643537DE" w14:textId="77777777" w:rsidR="007F3075" w:rsidRPr="0099397E" w:rsidRDefault="0028319D" w:rsidP="00DC1050">
      <w:pPr>
        <w:pStyle w:val="NoSpacing"/>
        <w:numPr>
          <w:ilvl w:val="0"/>
          <w:numId w:val="11"/>
        </w:numPr>
        <w:rPr>
          <w:rFonts w:cstheme="minorHAnsi"/>
          <w:bCs/>
          <w:sz w:val="24"/>
          <w:szCs w:val="24"/>
        </w:rPr>
      </w:pPr>
      <w:r w:rsidRPr="0099397E">
        <w:rPr>
          <w:rFonts w:cstheme="minorHAnsi"/>
          <w:bCs/>
          <w:sz w:val="24"/>
          <w:szCs w:val="24"/>
        </w:rPr>
        <w:t>Visitors must have their masks on prior to entering the premises. (</w:t>
      </w:r>
      <w:proofErr w:type="gramStart"/>
      <w:r w:rsidR="00DC1050" w:rsidRPr="0099397E">
        <w:rPr>
          <w:rFonts w:cstheme="minorHAnsi"/>
          <w:bCs/>
          <w:sz w:val="24"/>
          <w:szCs w:val="24"/>
        </w:rPr>
        <w:t>if</w:t>
      </w:r>
      <w:proofErr w:type="gramEnd"/>
      <w:r w:rsidR="00DC1050" w:rsidRPr="0099397E">
        <w:rPr>
          <w:rFonts w:cstheme="minorHAnsi"/>
          <w:bCs/>
          <w:sz w:val="24"/>
          <w:szCs w:val="24"/>
        </w:rPr>
        <w:t xml:space="preserve"> the visitor does not have a mask, the AFH will provide one</w:t>
      </w:r>
      <w:r w:rsidRPr="0099397E">
        <w:rPr>
          <w:rFonts w:cstheme="minorHAnsi"/>
          <w:bCs/>
          <w:sz w:val="24"/>
          <w:szCs w:val="24"/>
        </w:rPr>
        <w:t>).</w:t>
      </w:r>
    </w:p>
    <w:p w14:paraId="31873742" w14:textId="468C6D35" w:rsidR="007F3075" w:rsidRPr="0099397E" w:rsidRDefault="0028319D" w:rsidP="0028319D">
      <w:pPr>
        <w:pStyle w:val="NoSpacing"/>
        <w:numPr>
          <w:ilvl w:val="0"/>
          <w:numId w:val="10"/>
        </w:numPr>
        <w:rPr>
          <w:rFonts w:cstheme="minorHAnsi"/>
          <w:bCs/>
          <w:sz w:val="24"/>
          <w:szCs w:val="24"/>
        </w:rPr>
      </w:pPr>
      <w:r w:rsidRPr="0099397E">
        <w:rPr>
          <w:rFonts w:cstheme="minorHAnsi"/>
          <w:bCs/>
          <w:sz w:val="24"/>
          <w:szCs w:val="24"/>
        </w:rPr>
        <w:t xml:space="preserve">Upon arrival, staff will meet visitors outside (or </w:t>
      </w:r>
      <w:r w:rsidR="0099397E" w:rsidRPr="0099397E">
        <w:rPr>
          <w:rFonts w:cstheme="minorHAnsi"/>
          <w:bCs/>
          <w:sz w:val="24"/>
          <w:szCs w:val="24"/>
        </w:rPr>
        <w:t>threshold</w:t>
      </w:r>
      <w:r w:rsidRPr="0099397E">
        <w:rPr>
          <w:rFonts w:cstheme="minorHAnsi"/>
          <w:bCs/>
          <w:sz w:val="24"/>
          <w:szCs w:val="24"/>
        </w:rPr>
        <w:t xml:space="preserve"> of door), inspect that each visitor is wearing a mask properly, take his/her temperature, and oversee proper hand hygiene with hand sanitizer. Guests will then proceed to answer the screening questions and sign the visitor’s log.</w:t>
      </w:r>
    </w:p>
    <w:p w14:paraId="5387B353" w14:textId="77777777" w:rsidR="007F3075" w:rsidRPr="0099397E" w:rsidRDefault="0028319D" w:rsidP="0028319D">
      <w:pPr>
        <w:pStyle w:val="NoSpacing"/>
        <w:numPr>
          <w:ilvl w:val="0"/>
          <w:numId w:val="10"/>
        </w:numPr>
        <w:rPr>
          <w:rFonts w:cstheme="minorHAnsi"/>
          <w:bCs/>
          <w:sz w:val="24"/>
          <w:szCs w:val="24"/>
        </w:rPr>
      </w:pPr>
      <w:r w:rsidRPr="0099397E">
        <w:rPr>
          <w:rFonts w:cstheme="minorHAnsi"/>
          <w:bCs/>
          <w:sz w:val="24"/>
          <w:szCs w:val="24"/>
        </w:rPr>
        <w:t xml:space="preserve">Staff will then direct the visitors to the designated visitation area and remind them to </w:t>
      </w:r>
      <w:proofErr w:type="gramStart"/>
      <w:r w:rsidRPr="0099397E">
        <w:rPr>
          <w:rFonts w:cstheme="minorHAnsi"/>
          <w:bCs/>
          <w:sz w:val="24"/>
          <w:szCs w:val="24"/>
        </w:rPr>
        <w:t>remain 6 feet away from the resident at all times</w:t>
      </w:r>
      <w:proofErr w:type="gramEnd"/>
      <w:r w:rsidRPr="0099397E">
        <w:rPr>
          <w:rFonts w:cstheme="minorHAnsi"/>
          <w:bCs/>
          <w:sz w:val="24"/>
          <w:szCs w:val="24"/>
        </w:rPr>
        <w:t xml:space="preserve">, and not remove the mask partially or entirely at </w:t>
      </w:r>
      <w:r w:rsidR="007F3075" w:rsidRPr="0099397E">
        <w:rPr>
          <w:rFonts w:cstheme="minorHAnsi"/>
          <w:bCs/>
          <w:sz w:val="24"/>
          <w:szCs w:val="24"/>
        </w:rPr>
        <w:t>any time</w:t>
      </w:r>
      <w:r w:rsidRPr="0099397E">
        <w:rPr>
          <w:rFonts w:cstheme="minorHAnsi"/>
          <w:bCs/>
          <w:sz w:val="24"/>
          <w:szCs w:val="24"/>
        </w:rPr>
        <w:t>.</w:t>
      </w:r>
    </w:p>
    <w:p w14:paraId="38E3B145" w14:textId="3CC8B077" w:rsidR="0028319D" w:rsidRPr="0099397E" w:rsidRDefault="0028319D" w:rsidP="0028319D">
      <w:pPr>
        <w:pStyle w:val="NoSpacing"/>
        <w:numPr>
          <w:ilvl w:val="0"/>
          <w:numId w:val="10"/>
        </w:numPr>
        <w:rPr>
          <w:rFonts w:cstheme="minorHAnsi"/>
          <w:bCs/>
          <w:sz w:val="24"/>
          <w:szCs w:val="24"/>
        </w:rPr>
      </w:pPr>
      <w:r w:rsidRPr="0099397E">
        <w:rPr>
          <w:rFonts w:cstheme="minorHAnsi"/>
          <w:bCs/>
          <w:sz w:val="24"/>
          <w:szCs w:val="24"/>
        </w:rPr>
        <w:lastRenderedPageBreak/>
        <w:t>Resident should be prepared and ready for scheduled visit</w:t>
      </w:r>
      <w:r w:rsidR="007F3075" w:rsidRPr="0099397E">
        <w:rPr>
          <w:rFonts w:cstheme="minorHAnsi"/>
          <w:bCs/>
          <w:sz w:val="24"/>
          <w:szCs w:val="24"/>
        </w:rPr>
        <w:t>.</w:t>
      </w:r>
      <w:r w:rsidRPr="0099397E">
        <w:rPr>
          <w:rFonts w:cstheme="minorHAnsi"/>
          <w:bCs/>
          <w:sz w:val="24"/>
          <w:szCs w:val="24"/>
        </w:rPr>
        <w:t xml:space="preserve"> Staff will encourage the resident to also wear a mask (</w:t>
      </w:r>
      <w:r w:rsidR="007F3075" w:rsidRPr="0099397E">
        <w:rPr>
          <w:rFonts w:cstheme="minorHAnsi"/>
          <w:bCs/>
          <w:sz w:val="24"/>
          <w:szCs w:val="24"/>
        </w:rPr>
        <w:t>if tolerated</w:t>
      </w:r>
      <w:r w:rsidRPr="0099397E">
        <w:rPr>
          <w:rFonts w:cstheme="minorHAnsi"/>
          <w:bCs/>
          <w:sz w:val="24"/>
          <w:szCs w:val="24"/>
        </w:rPr>
        <w:t>).</w:t>
      </w:r>
    </w:p>
    <w:p w14:paraId="7A269AA5" w14:textId="3607AED8" w:rsidR="00B525B8" w:rsidRDefault="00B525B8" w:rsidP="00B525B8">
      <w:pPr>
        <w:pStyle w:val="NoSpacing"/>
        <w:rPr>
          <w:bCs/>
          <w:sz w:val="24"/>
          <w:szCs w:val="24"/>
        </w:rPr>
      </w:pPr>
    </w:p>
    <w:p w14:paraId="6E1A3D56" w14:textId="53ECCFE7" w:rsidR="00B525B8" w:rsidRPr="00B525B8" w:rsidRDefault="00B525B8" w:rsidP="00B525B8">
      <w:pPr>
        <w:pStyle w:val="NoSpacing"/>
        <w:rPr>
          <w:bCs/>
          <w:sz w:val="24"/>
          <w:szCs w:val="24"/>
        </w:rPr>
      </w:pPr>
      <w:r w:rsidRPr="00B525B8">
        <w:rPr>
          <w:bCs/>
          <w:sz w:val="24"/>
          <w:szCs w:val="24"/>
        </w:rPr>
        <w:t xml:space="preserve">By signing below, you are acknowledging that we have discussed the Adult Family Home’s infection control and </w:t>
      </w:r>
      <w:r>
        <w:rPr>
          <w:bCs/>
          <w:sz w:val="24"/>
          <w:szCs w:val="24"/>
        </w:rPr>
        <w:t>visitation policies.</w:t>
      </w:r>
      <w:r w:rsidRPr="00B525B8">
        <w:rPr>
          <w:bCs/>
          <w:sz w:val="24"/>
          <w:szCs w:val="24"/>
        </w:rPr>
        <w:t xml:space="preserve"> </w:t>
      </w:r>
    </w:p>
    <w:p w14:paraId="7FB001A7" w14:textId="77777777" w:rsidR="00B525B8" w:rsidRPr="00B525B8" w:rsidRDefault="00B525B8" w:rsidP="00B525B8">
      <w:pPr>
        <w:pStyle w:val="NoSpacing"/>
        <w:rPr>
          <w:bCs/>
          <w:sz w:val="24"/>
          <w:szCs w:val="24"/>
        </w:rPr>
      </w:pPr>
    </w:p>
    <w:p w14:paraId="1E3C55C9" w14:textId="77777777" w:rsidR="00B525B8" w:rsidRPr="00B525B8" w:rsidRDefault="00B525B8" w:rsidP="00B525B8">
      <w:pPr>
        <w:pStyle w:val="NoSpacing"/>
        <w:rPr>
          <w:b/>
          <w:bCs/>
          <w:sz w:val="24"/>
          <w:szCs w:val="24"/>
        </w:rPr>
      </w:pPr>
    </w:p>
    <w:p w14:paraId="0BB3CC13" w14:textId="77777777" w:rsidR="00B525B8" w:rsidRPr="00B525B8" w:rsidRDefault="00B525B8" w:rsidP="00B525B8">
      <w:pPr>
        <w:pStyle w:val="NoSpacing"/>
        <w:rPr>
          <w:bCs/>
          <w:sz w:val="24"/>
          <w:szCs w:val="24"/>
        </w:rPr>
      </w:pPr>
    </w:p>
    <w:p w14:paraId="0BA8B665" w14:textId="77777777" w:rsidR="00B525B8" w:rsidRPr="00B525B8" w:rsidRDefault="00B525B8" w:rsidP="00B525B8">
      <w:pPr>
        <w:pStyle w:val="NoSpacing"/>
        <w:rPr>
          <w:bCs/>
          <w:sz w:val="24"/>
          <w:szCs w:val="24"/>
        </w:rPr>
      </w:pPr>
      <w:r w:rsidRPr="00B525B8">
        <w:rPr>
          <w:bCs/>
          <w:sz w:val="24"/>
          <w:szCs w:val="24"/>
        </w:rPr>
        <w:t xml:space="preserve">X__________________________________________ </w:t>
      </w:r>
      <w:proofErr w:type="gramStart"/>
      <w:r w:rsidRPr="00B525B8">
        <w:rPr>
          <w:bCs/>
          <w:sz w:val="24"/>
          <w:szCs w:val="24"/>
        </w:rPr>
        <w:t>Date:_</w:t>
      </w:r>
      <w:proofErr w:type="gramEnd"/>
      <w:r w:rsidRPr="00B525B8">
        <w:rPr>
          <w:bCs/>
          <w:sz w:val="24"/>
          <w:szCs w:val="24"/>
        </w:rPr>
        <w:t>________________</w:t>
      </w:r>
    </w:p>
    <w:p w14:paraId="7D6C774F" w14:textId="0B426C38" w:rsidR="00A575C3" w:rsidRPr="00A575C3" w:rsidRDefault="00B525B8" w:rsidP="00A575C3">
      <w:pPr>
        <w:pStyle w:val="NoSpacing"/>
        <w:rPr>
          <w:bCs/>
        </w:rPr>
      </w:pPr>
      <w:r>
        <w:rPr>
          <w:b/>
          <w:bCs/>
          <w:sz w:val="24"/>
          <w:szCs w:val="24"/>
        </w:rPr>
        <w:t xml:space="preserve">   </w:t>
      </w:r>
      <w:r>
        <w:rPr>
          <w:b/>
          <w:bCs/>
          <w:sz w:val="24"/>
          <w:szCs w:val="24"/>
        </w:rPr>
        <w:tab/>
      </w:r>
      <w:r>
        <w:rPr>
          <w:b/>
          <w:bCs/>
          <w:sz w:val="24"/>
          <w:szCs w:val="24"/>
        </w:rPr>
        <w:tab/>
        <w:t>Visitor’s Signature</w:t>
      </w:r>
      <w:r w:rsidRPr="00B525B8">
        <w:rPr>
          <w:bCs/>
          <w:sz w:val="24"/>
          <w:szCs w:val="24"/>
        </w:rPr>
        <w:tab/>
      </w:r>
    </w:p>
    <w:p w14:paraId="50D6D6DF" w14:textId="77777777" w:rsidR="00A575C3" w:rsidRPr="00E11C80" w:rsidRDefault="00A575C3" w:rsidP="00A575C3">
      <w:pPr>
        <w:pStyle w:val="NoSpacing"/>
        <w:rPr>
          <w:bCs/>
        </w:rPr>
      </w:pPr>
    </w:p>
    <w:p w14:paraId="1E411B63" w14:textId="77777777" w:rsidR="009C4D9B" w:rsidRDefault="009C4D9B" w:rsidP="00AD1C63">
      <w:pPr>
        <w:pStyle w:val="NoSpacing"/>
      </w:pPr>
    </w:p>
    <w:sectPr w:rsidR="009C4D9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ACF52" w14:textId="77777777" w:rsidR="002D603D" w:rsidRDefault="002D603D" w:rsidP="00FD6CD2">
      <w:pPr>
        <w:spacing w:after="0" w:line="240" w:lineRule="auto"/>
      </w:pPr>
      <w:r>
        <w:separator/>
      </w:r>
    </w:p>
  </w:endnote>
  <w:endnote w:type="continuationSeparator" w:id="0">
    <w:p w14:paraId="58A726D9" w14:textId="77777777" w:rsidR="002D603D" w:rsidRDefault="002D603D" w:rsidP="00FD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2000028F" w:usb1="00000002"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7D67" w14:textId="419B2B3E" w:rsidR="00FD6CD2" w:rsidRDefault="00FD6CD2">
    <w:pPr>
      <w:pStyle w:val="Footer"/>
    </w:pPr>
    <w:r>
      <w:t xml:space="preserve">Updated </w:t>
    </w:r>
    <w:r w:rsidR="009D3762">
      <w:t>10/7</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17AF" w14:textId="77777777" w:rsidR="002D603D" w:rsidRDefault="002D603D" w:rsidP="00FD6CD2">
      <w:pPr>
        <w:spacing w:after="0" w:line="240" w:lineRule="auto"/>
      </w:pPr>
      <w:r>
        <w:separator/>
      </w:r>
    </w:p>
  </w:footnote>
  <w:footnote w:type="continuationSeparator" w:id="0">
    <w:p w14:paraId="2ED0EFBA" w14:textId="77777777" w:rsidR="002D603D" w:rsidRDefault="002D603D" w:rsidP="00FD6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2CB"/>
    <w:multiLevelType w:val="hybridMultilevel"/>
    <w:tmpl w:val="85D4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33A7B"/>
    <w:multiLevelType w:val="hybridMultilevel"/>
    <w:tmpl w:val="42F8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060AB"/>
    <w:multiLevelType w:val="hybridMultilevel"/>
    <w:tmpl w:val="B490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A5352"/>
    <w:multiLevelType w:val="hybridMultilevel"/>
    <w:tmpl w:val="D9041254"/>
    <w:lvl w:ilvl="0" w:tplc="E684E698">
      <w:numFmt w:val="bullet"/>
      <w:lvlText w:val="-"/>
      <w:lvlJc w:val="left"/>
      <w:pPr>
        <w:ind w:left="720" w:hanging="360"/>
      </w:pPr>
      <w:rPr>
        <w:rFonts w:ascii="Arial Nova" w:eastAsiaTheme="minorHAnsi" w:hAnsi="Arial No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72654"/>
    <w:multiLevelType w:val="hybridMultilevel"/>
    <w:tmpl w:val="3180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07BC"/>
    <w:multiLevelType w:val="hybridMultilevel"/>
    <w:tmpl w:val="AAC0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D030E"/>
    <w:multiLevelType w:val="hybridMultilevel"/>
    <w:tmpl w:val="B134AF48"/>
    <w:lvl w:ilvl="0" w:tplc="D2767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A463D"/>
    <w:multiLevelType w:val="multilevel"/>
    <w:tmpl w:val="BACC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F6D06"/>
    <w:multiLevelType w:val="hybridMultilevel"/>
    <w:tmpl w:val="A8FA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B5E0B"/>
    <w:multiLevelType w:val="hybridMultilevel"/>
    <w:tmpl w:val="27DC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D83DDE"/>
    <w:multiLevelType w:val="hybridMultilevel"/>
    <w:tmpl w:val="46F8F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BF3454"/>
    <w:multiLevelType w:val="hybridMultilevel"/>
    <w:tmpl w:val="940A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98714D"/>
    <w:multiLevelType w:val="hybridMultilevel"/>
    <w:tmpl w:val="57E448CC"/>
    <w:lvl w:ilvl="0" w:tplc="D2767E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41732"/>
    <w:multiLevelType w:val="hybridMultilevel"/>
    <w:tmpl w:val="0C3E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643B3"/>
    <w:multiLevelType w:val="hybridMultilevel"/>
    <w:tmpl w:val="BEFC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950F2"/>
    <w:multiLevelType w:val="hybridMultilevel"/>
    <w:tmpl w:val="59CA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2661B"/>
    <w:multiLevelType w:val="hybridMultilevel"/>
    <w:tmpl w:val="A6F4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B513A"/>
    <w:multiLevelType w:val="hybridMultilevel"/>
    <w:tmpl w:val="C03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8"/>
  </w:num>
  <w:num w:numId="5">
    <w:abstractNumId w:val="13"/>
  </w:num>
  <w:num w:numId="6">
    <w:abstractNumId w:val="2"/>
  </w:num>
  <w:num w:numId="7">
    <w:abstractNumId w:val="4"/>
  </w:num>
  <w:num w:numId="8">
    <w:abstractNumId w:val="17"/>
  </w:num>
  <w:num w:numId="9">
    <w:abstractNumId w:val="15"/>
  </w:num>
  <w:num w:numId="10">
    <w:abstractNumId w:val="6"/>
  </w:num>
  <w:num w:numId="11">
    <w:abstractNumId w:val="12"/>
  </w:num>
  <w:num w:numId="12">
    <w:abstractNumId w:val="11"/>
  </w:num>
  <w:num w:numId="13">
    <w:abstractNumId w:val="9"/>
  </w:num>
  <w:num w:numId="14">
    <w:abstractNumId w:val="16"/>
  </w:num>
  <w:num w:numId="15">
    <w:abstractNumId w:val="1"/>
  </w:num>
  <w:num w:numId="16">
    <w:abstractNumId w:val="5"/>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C63"/>
    <w:rsid w:val="000607CD"/>
    <w:rsid w:val="0008626F"/>
    <w:rsid w:val="000D30A7"/>
    <w:rsid w:val="001854D1"/>
    <w:rsid w:val="0028319D"/>
    <w:rsid w:val="002976C2"/>
    <w:rsid w:val="002A120D"/>
    <w:rsid w:val="002D603D"/>
    <w:rsid w:val="00300D82"/>
    <w:rsid w:val="003764D6"/>
    <w:rsid w:val="003A2F32"/>
    <w:rsid w:val="003A7FD3"/>
    <w:rsid w:val="00443D93"/>
    <w:rsid w:val="004D5A6F"/>
    <w:rsid w:val="004D6B85"/>
    <w:rsid w:val="0050231D"/>
    <w:rsid w:val="00593278"/>
    <w:rsid w:val="005E2969"/>
    <w:rsid w:val="005F4E9D"/>
    <w:rsid w:val="00626821"/>
    <w:rsid w:val="006C387F"/>
    <w:rsid w:val="006D693C"/>
    <w:rsid w:val="006E19F5"/>
    <w:rsid w:val="007F3075"/>
    <w:rsid w:val="008305AE"/>
    <w:rsid w:val="00901D1E"/>
    <w:rsid w:val="0099397E"/>
    <w:rsid w:val="009C4D9B"/>
    <w:rsid w:val="009D3762"/>
    <w:rsid w:val="00A010D3"/>
    <w:rsid w:val="00A33074"/>
    <w:rsid w:val="00A575C3"/>
    <w:rsid w:val="00AD1C63"/>
    <w:rsid w:val="00B02BE3"/>
    <w:rsid w:val="00B525B8"/>
    <w:rsid w:val="00CB50A9"/>
    <w:rsid w:val="00DA3051"/>
    <w:rsid w:val="00DB7178"/>
    <w:rsid w:val="00DC1050"/>
    <w:rsid w:val="00E11C80"/>
    <w:rsid w:val="00E369A5"/>
    <w:rsid w:val="00FD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E951"/>
  <w15:chartTrackingRefBased/>
  <w15:docId w15:val="{23E37D57-023B-4BD6-9737-3940B1A2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C63"/>
    <w:pPr>
      <w:spacing w:after="0" w:line="240" w:lineRule="auto"/>
    </w:pPr>
  </w:style>
  <w:style w:type="character" w:styleId="Hyperlink">
    <w:name w:val="Hyperlink"/>
    <w:basedOn w:val="DefaultParagraphFont"/>
    <w:uiPriority w:val="99"/>
    <w:unhideWhenUsed/>
    <w:rsid w:val="00AD1C63"/>
    <w:rPr>
      <w:color w:val="0563C1" w:themeColor="hyperlink"/>
      <w:u w:val="single"/>
    </w:rPr>
  </w:style>
  <w:style w:type="character" w:styleId="FollowedHyperlink">
    <w:name w:val="FollowedHyperlink"/>
    <w:basedOn w:val="DefaultParagraphFont"/>
    <w:uiPriority w:val="99"/>
    <w:semiHidden/>
    <w:unhideWhenUsed/>
    <w:rsid w:val="00AD1C63"/>
    <w:rPr>
      <w:color w:val="954F72" w:themeColor="followedHyperlink"/>
      <w:u w:val="single"/>
    </w:rPr>
  </w:style>
  <w:style w:type="character" w:styleId="UnresolvedMention">
    <w:name w:val="Unresolved Mention"/>
    <w:basedOn w:val="DefaultParagraphFont"/>
    <w:uiPriority w:val="99"/>
    <w:semiHidden/>
    <w:unhideWhenUsed/>
    <w:rsid w:val="00AD1C63"/>
    <w:rPr>
      <w:color w:val="605E5C"/>
      <w:shd w:val="clear" w:color="auto" w:fill="E1DFDD"/>
    </w:rPr>
  </w:style>
  <w:style w:type="paragraph" w:styleId="ListParagraph">
    <w:name w:val="List Paragraph"/>
    <w:basedOn w:val="Normal"/>
    <w:uiPriority w:val="34"/>
    <w:qFormat/>
    <w:rsid w:val="004D6B85"/>
    <w:pPr>
      <w:ind w:left="720"/>
      <w:contextualSpacing/>
    </w:pPr>
  </w:style>
  <w:style w:type="paragraph" w:styleId="Header">
    <w:name w:val="header"/>
    <w:basedOn w:val="Normal"/>
    <w:link w:val="HeaderChar"/>
    <w:uiPriority w:val="99"/>
    <w:unhideWhenUsed/>
    <w:rsid w:val="00FD6C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CD2"/>
  </w:style>
  <w:style w:type="paragraph" w:styleId="Footer">
    <w:name w:val="footer"/>
    <w:basedOn w:val="Normal"/>
    <w:link w:val="FooterChar"/>
    <w:uiPriority w:val="99"/>
    <w:unhideWhenUsed/>
    <w:rsid w:val="00FD6C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44115">
      <w:bodyDiv w:val="1"/>
      <w:marLeft w:val="0"/>
      <w:marRight w:val="0"/>
      <w:marTop w:val="0"/>
      <w:marBottom w:val="0"/>
      <w:divBdr>
        <w:top w:val="none" w:sz="0" w:space="0" w:color="auto"/>
        <w:left w:val="none" w:sz="0" w:space="0" w:color="auto"/>
        <w:bottom w:val="none" w:sz="0" w:space="0" w:color="auto"/>
        <w:right w:val="none" w:sz="0" w:space="0" w:color="auto"/>
      </w:divBdr>
    </w:div>
    <w:div w:id="55555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cdc.gov/covid-data-track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shs.wa.gov/sites/default/files/ALTSA/covid-19/AFH-ALF-ESF%20Safe%20Start%20CDC%20Guidanc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oh.wa.gov/Portals/1/Documents/1600/coronavirus/204-304-PPEContingencyStrategiesChart.pdf" TargetMode="External"/><Relationship Id="rId4" Type="http://schemas.openxmlformats.org/officeDocument/2006/relationships/webSettings" Target="webSettings.xml"/><Relationship Id="rId9" Type="http://schemas.openxmlformats.org/officeDocument/2006/relationships/hyperlink" Target="https://www.doh.wa.gov/Portals/1/Documents/1600/coronavirus/204-304-PPEContingencyStrategies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Cordero</dc:creator>
  <cp:keywords/>
  <dc:description/>
  <cp:lastModifiedBy>Karen Cordero</cp:lastModifiedBy>
  <cp:revision>4</cp:revision>
  <dcterms:created xsi:type="dcterms:W3CDTF">2021-10-07T22:58:00Z</dcterms:created>
  <dcterms:modified xsi:type="dcterms:W3CDTF">2021-10-08T15:36:00Z</dcterms:modified>
</cp:coreProperties>
</file>