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7B61" w14:textId="66BCF3AB" w:rsidR="00B24A3D" w:rsidRPr="005250EF" w:rsidRDefault="000878D8" w:rsidP="005250EF">
      <w:pPr>
        <w:spacing w:after="0" w:line="240" w:lineRule="auto"/>
        <w:jc w:val="center"/>
        <w:rPr>
          <w:rFonts w:cstheme="minorHAnsi"/>
          <w:b/>
          <w:bCs/>
          <w:sz w:val="32"/>
          <w:szCs w:val="32"/>
        </w:rPr>
      </w:pPr>
      <w:r w:rsidRPr="005250EF">
        <w:rPr>
          <w:rFonts w:cstheme="minorHAnsi"/>
          <w:b/>
          <w:bCs/>
          <w:sz w:val="32"/>
          <w:szCs w:val="32"/>
        </w:rPr>
        <w:t>Considerations when a</w:t>
      </w:r>
      <w:r w:rsidR="00B24A3D" w:rsidRPr="005250EF">
        <w:rPr>
          <w:rFonts w:cstheme="minorHAnsi"/>
          <w:b/>
          <w:bCs/>
          <w:sz w:val="32"/>
          <w:szCs w:val="32"/>
        </w:rPr>
        <w:t>dmitting residents with previous challenges</w:t>
      </w:r>
    </w:p>
    <w:p w14:paraId="79DCD111" w14:textId="77777777" w:rsidR="005250EF" w:rsidRPr="001B1D9F" w:rsidRDefault="005250EF" w:rsidP="005250EF">
      <w:pPr>
        <w:spacing w:after="0" w:line="240" w:lineRule="auto"/>
        <w:rPr>
          <w:rFonts w:cstheme="minorHAnsi"/>
          <w:b/>
          <w:bCs/>
          <w:sz w:val="28"/>
          <w:szCs w:val="28"/>
        </w:rPr>
      </w:pPr>
    </w:p>
    <w:p w14:paraId="528830A7" w14:textId="37CA0DA2" w:rsidR="00B24A3D" w:rsidRPr="001B1D9F" w:rsidRDefault="00B24A3D" w:rsidP="005250EF">
      <w:pPr>
        <w:spacing w:after="0" w:line="240" w:lineRule="auto"/>
        <w:rPr>
          <w:rFonts w:cstheme="minorHAnsi"/>
          <w:sz w:val="28"/>
          <w:szCs w:val="28"/>
        </w:rPr>
      </w:pPr>
      <w:r w:rsidRPr="001B1D9F">
        <w:rPr>
          <w:rFonts w:cstheme="minorHAnsi"/>
          <w:sz w:val="28"/>
          <w:szCs w:val="28"/>
        </w:rPr>
        <w:t xml:space="preserve">Never admit a resident you are not comfortable caring for or have concerns about. </w:t>
      </w:r>
      <w:r w:rsidR="00CC7FB5" w:rsidRPr="001B1D9F">
        <w:rPr>
          <w:rFonts w:cstheme="minorHAnsi"/>
          <w:sz w:val="28"/>
          <w:szCs w:val="28"/>
        </w:rPr>
        <w:t>Do not feel pressured by your case manager, social worker</w:t>
      </w:r>
      <w:r w:rsidR="00144A07" w:rsidRPr="001B1D9F">
        <w:rPr>
          <w:rFonts w:cstheme="minorHAnsi"/>
          <w:sz w:val="28"/>
          <w:szCs w:val="28"/>
        </w:rPr>
        <w:t>,</w:t>
      </w:r>
      <w:r w:rsidR="00CC7FB5" w:rsidRPr="001B1D9F">
        <w:rPr>
          <w:rFonts w:cstheme="minorHAnsi"/>
          <w:sz w:val="28"/>
          <w:szCs w:val="28"/>
        </w:rPr>
        <w:t xml:space="preserve"> or hospital discharge planner.</w:t>
      </w:r>
    </w:p>
    <w:p w14:paraId="03865361" w14:textId="3A1C2ED6" w:rsidR="00B24A3D" w:rsidRDefault="00B24A3D" w:rsidP="005250EF">
      <w:pPr>
        <w:spacing w:after="0" w:line="240" w:lineRule="auto"/>
        <w:rPr>
          <w:rFonts w:cstheme="minorHAnsi"/>
          <w:sz w:val="28"/>
          <w:szCs w:val="28"/>
        </w:rPr>
      </w:pPr>
      <w:r w:rsidRPr="001B1D9F">
        <w:rPr>
          <w:rFonts w:cstheme="minorHAnsi"/>
          <w:sz w:val="28"/>
          <w:szCs w:val="28"/>
        </w:rPr>
        <w:t>While working with residents who have substance abuse, mental health</w:t>
      </w:r>
      <w:r w:rsidR="00F52AB7" w:rsidRPr="001B1D9F">
        <w:rPr>
          <w:rFonts w:cstheme="minorHAnsi"/>
          <w:sz w:val="28"/>
          <w:szCs w:val="28"/>
        </w:rPr>
        <w:t xml:space="preserve"> challenges,</w:t>
      </w:r>
      <w:r w:rsidRPr="001B1D9F">
        <w:rPr>
          <w:rFonts w:cstheme="minorHAnsi"/>
          <w:sz w:val="28"/>
          <w:szCs w:val="28"/>
        </w:rPr>
        <w:t xml:space="preserve"> and</w:t>
      </w:r>
      <w:r w:rsidR="00F52AB7" w:rsidRPr="001B1D9F">
        <w:rPr>
          <w:rFonts w:cstheme="minorHAnsi"/>
          <w:sz w:val="28"/>
          <w:szCs w:val="28"/>
        </w:rPr>
        <w:t>/or who have experienced</w:t>
      </w:r>
      <w:r w:rsidRPr="001B1D9F">
        <w:rPr>
          <w:rFonts w:cstheme="minorHAnsi"/>
          <w:sz w:val="28"/>
          <w:szCs w:val="28"/>
        </w:rPr>
        <w:t xml:space="preserve"> homelessness </w:t>
      </w:r>
      <w:r w:rsidR="00F52AB7" w:rsidRPr="001B1D9F">
        <w:rPr>
          <w:rFonts w:cstheme="minorHAnsi"/>
          <w:sz w:val="28"/>
          <w:szCs w:val="28"/>
        </w:rPr>
        <w:t>can be</w:t>
      </w:r>
      <w:r w:rsidRPr="001B1D9F">
        <w:rPr>
          <w:rFonts w:cstheme="minorHAnsi"/>
          <w:sz w:val="28"/>
          <w:szCs w:val="28"/>
        </w:rPr>
        <w:t xml:space="preserve"> very rewarding, it is extremely hard work. </w:t>
      </w:r>
    </w:p>
    <w:p w14:paraId="663DAA59" w14:textId="77777777" w:rsidR="005250EF" w:rsidRPr="001B1D9F" w:rsidRDefault="005250EF" w:rsidP="005250EF">
      <w:pPr>
        <w:spacing w:after="0" w:line="240" w:lineRule="auto"/>
        <w:rPr>
          <w:rFonts w:cstheme="minorHAnsi"/>
          <w:sz w:val="28"/>
          <w:szCs w:val="28"/>
        </w:rPr>
      </w:pPr>
    </w:p>
    <w:p w14:paraId="6CF46872" w14:textId="461E7EF8" w:rsidR="00B24A3D" w:rsidRPr="001B1D9F" w:rsidRDefault="00B24A3D" w:rsidP="005250EF">
      <w:pPr>
        <w:spacing w:after="0" w:line="240" w:lineRule="auto"/>
        <w:rPr>
          <w:rFonts w:cstheme="minorHAnsi"/>
          <w:b/>
          <w:bCs/>
          <w:sz w:val="28"/>
          <w:szCs w:val="28"/>
          <w:u w:val="single"/>
        </w:rPr>
      </w:pPr>
      <w:r w:rsidRPr="001B1D9F">
        <w:rPr>
          <w:rFonts w:cstheme="minorHAnsi"/>
          <w:b/>
          <w:bCs/>
          <w:sz w:val="28"/>
          <w:szCs w:val="28"/>
          <w:u w:val="single"/>
        </w:rPr>
        <w:t>Substance Abuse</w:t>
      </w:r>
    </w:p>
    <w:p w14:paraId="4EE4CFED" w14:textId="7E6C788D" w:rsidR="00B24A3D" w:rsidRPr="001B1D9F" w:rsidRDefault="00B24A3D" w:rsidP="005250EF">
      <w:pPr>
        <w:spacing w:after="0" w:line="240" w:lineRule="auto"/>
        <w:rPr>
          <w:rFonts w:cstheme="minorHAnsi"/>
          <w:sz w:val="28"/>
          <w:szCs w:val="28"/>
        </w:rPr>
      </w:pPr>
      <w:r w:rsidRPr="001B1D9F">
        <w:rPr>
          <w:rFonts w:cstheme="minorHAnsi"/>
          <w:sz w:val="28"/>
          <w:szCs w:val="28"/>
        </w:rPr>
        <w:t>Residents often are faced with additional challenges</w:t>
      </w:r>
      <w:r w:rsidR="00144A07" w:rsidRPr="001B1D9F">
        <w:rPr>
          <w:rFonts w:cstheme="minorHAnsi"/>
          <w:sz w:val="28"/>
          <w:szCs w:val="28"/>
        </w:rPr>
        <w:t xml:space="preserve"> when overcoming addiction. While care needs may be easily accessed, there are other factors for these residents that need to be investigated and assisted with. Some of these challenges are below. </w:t>
      </w:r>
    </w:p>
    <w:p w14:paraId="709E595B" w14:textId="77777777" w:rsidR="001F74D1" w:rsidRPr="001B1D9F" w:rsidRDefault="00AC7EAA" w:rsidP="005250EF">
      <w:pPr>
        <w:spacing w:after="0" w:line="240" w:lineRule="auto"/>
        <w:rPr>
          <w:rFonts w:cstheme="minorHAnsi"/>
          <w:spacing w:val="2"/>
          <w:sz w:val="28"/>
          <w:szCs w:val="28"/>
          <w:shd w:val="clear" w:color="auto" w:fill="FFFFFF"/>
        </w:rPr>
      </w:pPr>
      <w:r w:rsidRPr="001B1D9F">
        <w:rPr>
          <w:rFonts w:cstheme="minorHAnsi"/>
          <w:b/>
          <w:bCs/>
          <w:sz w:val="28"/>
          <w:szCs w:val="28"/>
        </w:rPr>
        <w:t xml:space="preserve">Financial difficulties: </w:t>
      </w:r>
      <w:r w:rsidRPr="001B1D9F">
        <w:rPr>
          <w:rFonts w:cstheme="minorHAnsi"/>
          <w:spacing w:val="2"/>
          <w:sz w:val="28"/>
          <w:szCs w:val="28"/>
          <w:shd w:val="clear" w:color="auto" w:fill="FFFFFF"/>
        </w:rPr>
        <w:t xml:space="preserve">Sometimes individuals in recovery realize that they </w:t>
      </w:r>
    </w:p>
    <w:p w14:paraId="51F02B3C" w14:textId="09A3EBEB" w:rsidR="00AC7EAA" w:rsidRPr="001B1D9F" w:rsidRDefault="00AC7EAA" w:rsidP="005250EF">
      <w:pPr>
        <w:spacing w:after="0" w:line="240" w:lineRule="auto"/>
        <w:rPr>
          <w:rFonts w:cstheme="minorHAnsi"/>
          <w:b/>
          <w:bCs/>
          <w:sz w:val="28"/>
          <w:szCs w:val="28"/>
        </w:rPr>
      </w:pPr>
      <w:r w:rsidRPr="001B1D9F">
        <w:rPr>
          <w:rFonts w:cstheme="minorHAnsi"/>
          <w:spacing w:val="2"/>
          <w:sz w:val="28"/>
          <w:szCs w:val="28"/>
          <w:shd w:val="clear" w:color="auto" w:fill="FFFFFF"/>
        </w:rPr>
        <w:t>begged, borrow</w:t>
      </w:r>
      <w:r w:rsidR="00144A07" w:rsidRPr="001B1D9F">
        <w:rPr>
          <w:rFonts w:cstheme="minorHAnsi"/>
          <w:spacing w:val="2"/>
          <w:sz w:val="28"/>
          <w:szCs w:val="28"/>
          <w:shd w:val="clear" w:color="auto" w:fill="FFFFFF"/>
        </w:rPr>
        <w:t>ed,</w:t>
      </w:r>
      <w:r w:rsidRPr="001B1D9F">
        <w:rPr>
          <w:rFonts w:cstheme="minorHAnsi"/>
          <w:spacing w:val="2"/>
          <w:sz w:val="28"/>
          <w:szCs w:val="28"/>
          <w:shd w:val="clear" w:color="auto" w:fill="FFFFFF"/>
        </w:rPr>
        <w:t xml:space="preserve"> and stole from friends and family members. The resident may have debt that contributes to their inability to pay for care</w:t>
      </w:r>
      <w:r w:rsidR="0029454F" w:rsidRPr="001B1D9F">
        <w:rPr>
          <w:rFonts w:cstheme="minorHAnsi"/>
          <w:spacing w:val="2"/>
          <w:sz w:val="28"/>
          <w:szCs w:val="28"/>
          <w:shd w:val="clear" w:color="auto" w:fill="FFFFFF"/>
        </w:rPr>
        <w:t>.</w:t>
      </w:r>
    </w:p>
    <w:p w14:paraId="00B514A7" w14:textId="6E33E6A1" w:rsidR="00B24A3D" w:rsidRPr="001B1D9F" w:rsidRDefault="00B24A3D" w:rsidP="005250EF">
      <w:pPr>
        <w:spacing w:after="0" w:line="240" w:lineRule="auto"/>
        <w:rPr>
          <w:rFonts w:cstheme="minorHAnsi"/>
          <w:sz w:val="28"/>
          <w:szCs w:val="28"/>
        </w:rPr>
      </w:pPr>
      <w:r w:rsidRPr="001B1D9F">
        <w:rPr>
          <w:rFonts w:cstheme="minorHAnsi"/>
          <w:b/>
          <w:bCs/>
          <w:sz w:val="28"/>
          <w:szCs w:val="28"/>
        </w:rPr>
        <w:t>Relationship issues:</w:t>
      </w:r>
      <w:r w:rsidRPr="001B1D9F">
        <w:rPr>
          <w:rFonts w:cstheme="minorHAnsi"/>
          <w:sz w:val="28"/>
          <w:szCs w:val="28"/>
        </w:rPr>
        <w:t xml:space="preserve"> Many residents have been alienated by their family and friends. </w:t>
      </w:r>
      <w:r w:rsidRPr="001B1D9F">
        <w:rPr>
          <w:rFonts w:cstheme="minorHAnsi"/>
          <w:spacing w:val="2"/>
          <w:sz w:val="28"/>
          <w:szCs w:val="28"/>
          <w:shd w:val="clear" w:color="auto" w:fill="FFFFFF"/>
        </w:rPr>
        <w:t xml:space="preserve">Addiction damages most relationships, and sometimes those relationships cannot be repaired. </w:t>
      </w:r>
    </w:p>
    <w:p w14:paraId="69836562" w14:textId="682850F6" w:rsidR="00B24A3D" w:rsidRPr="001B1D9F" w:rsidRDefault="00B24A3D" w:rsidP="005250EF">
      <w:pPr>
        <w:spacing w:after="0" w:line="240" w:lineRule="auto"/>
        <w:rPr>
          <w:rFonts w:cstheme="minorHAnsi"/>
          <w:sz w:val="28"/>
          <w:szCs w:val="28"/>
        </w:rPr>
      </w:pPr>
      <w:r w:rsidRPr="001B1D9F">
        <w:rPr>
          <w:rFonts w:cstheme="minorHAnsi"/>
          <w:b/>
          <w:bCs/>
          <w:sz w:val="28"/>
          <w:szCs w:val="28"/>
        </w:rPr>
        <w:t>Cravings and triggers</w:t>
      </w:r>
      <w:r w:rsidR="00AC7EAA" w:rsidRPr="001B1D9F">
        <w:rPr>
          <w:rFonts w:cstheme="minorHAnsi"/>
          <w:b/>
          <w:bCs/>
          <w:sz w:val="28"/>
          <w:szCs w:val="28"/>
        </w:rPr>
        <w:t>:</w:t>
      </w:r>
      <w:r w:rsidRPr="001B1D9F">
        <w:rPr>
          <w:rFonts w:cstheme="minorHAnsi"/>
          <w:sz w:val="28"/>
          <w:szCs w:val="28"/>
        </w:rPr>
        <w:t xml:space="preserve"> </w:t>
      </w:r>
      <w:r w:rsidRPr="001B1D9F">
        <w:rPr>
          <w:rFonts w:cstheme="minorHAnsi"/>
          <w:spacing w:val="2"/>
          <w:sz w:val="28"/>
          <w:szCs w:val="28"/>
          <w:shd w:val="clear" w:color="auto" w:fill="FFFFFF"/>
        </w:rPr>
        <w:t xml:space="preserve">Even after detox, cravings and triggers for drug and alcohol use may remain. Triggers are things that make you feel like using.  </w:t>
      </w:r>
    </w:p>
    <w:p w14:paraId="4360264D" w14:textId="05ECA2E7" w:rsidR="00CC7FB5" w:rsidRDefault="00B24A3D" w:rsidP="005250EF">
      <w:pPr>
        <w:spacing w:after="0" w:line="240" w:lineRule="auto"/>
        <w:rPr>
          <w:rFonts w:cstheme="minorHAnsi"/>
          <w:spacing w:val="2"/>
          <w:sz w:val="28"/>
          <w:szCs w:val="28"/>
          <w:shd w:val="clear" w:color="auto" w:fill="FFFFFF"/>
        </w:rPr>
      </w:pPr>
      <w:r w:rsidRPr="001B1D9F">
        <w:rPr>
          <w:rFonts w:cstheme="minorHAnsi"/>
          <w:b/>
          <w:bCs/>
          <w:sz w:val="28"/>
          <w:szCs w:val="28"/>
        </w:rPr>
        <w:t>Mental health disorders</w:t>
      </w:r>
      <w:r w:rsidR="0029454F" w:rsidRPr="001B1D9F">
        <w:rPr>
          <w:rFonts w:cstheme="minorHAnsi"/>
          <w:b/>
          <w:bCs/>
          <w:sz w:val="28"/>
          <w:szCs w:val="28"/>
        </w:rPr>
        <w:t xml:space="preserve">: </w:t>
      </w:r>
      <w:r w:rsidRPr="001B1D9F">
        <w:rPr>
          <w:rFonts w:cstheme="minorHAnsi"/>
          <w:b/>
          <w:bCs/>
          <w:sz w:val="28"/>
          <w:szCs w:val="28"/>
        </w:rPr>
        <w:t xml:space="preserve"> </w:t>
      </w:r>
      <w:r w:rsidRPr="001B1D9F">
        <w:rPr>
          <w:rFonts w:cstheme="minorHAnsi"/>
          <w:spacing w:val="2"/>
          <w:sz w:val="28"/>
          <w:szCs w:val="28"/>
          <w:shd w:val="clear" w:color="auto" w:fill="FFFFFF"/>
        </w:rPr>
        <w:t>Many people in recovery experience anxiety, stress, or depression. How do you know what is healthy and what</w:t>
      </w:r>
      <w:r w:rsidR="003D09A4" w:rsidRPr="001B1D9F">
        <w:rPr>
          <w:rFonts w:cstheme="minorHAnsi"/>
          <w:spacing w:val="2"/>
          <w:sz w:val="28"/>
          <w:szCs w:val="28"/>
          <w:shd w:val="clear" w:color="auto" w:fill="FFFFFF"/>
        </w:rPr>
        <w:t xml:space="preserve"> is</w:t>
      </w:r>
      <w:r w:rsidRPr="001B1D9F">
        <w:rPr>
          <w:rFonts w:cstheme="minorHAnsi"/>
          <w:spacing w:val="2"/>
          <w:sz w:val="28"/>
          <w:szCs w:val="28"/>
          <w:shd w:val="clear" w:color="auto" w:fill="FFFFFF"/>
        </w:rPr>
        <w:t xml:space="preserve"> not? </w:t>
      </w:r>
    </w:p>
    <w:p w14:paraId="62322E04" w14:textId="77777777" w:rsidR="005250EF" w:rsidRPr="001B1D9F" w:rsidRDefault="005250EF" w:rsidP="005250EF">
      <w:pPr>
        <w:spacing w:after="0" w:line="240" w:lineRule="auto"/>
        <w:rPr>
          <w:rFonts w:cstheme="minorHAnsi"/>
          <w:spacing w:val="2"/>
          <w:sz w:val="28"/>
          <w:szCs w:val="28"/>
          <w:shd w:val="clear" w:color="auto" w:fill="FFFFFF"/>
        </w:rPr>
      </w:pPr>
    </w:p>
    <w:p w14:paraId="10478752" w14:textId="2CE07991" w:rsidR="00CC7FB5" w:rsidRPr="001B1D9F" w:rsidRDefault="00CC7FB5" w:rsidP="005250EF">
      <w:pPr>
        <w:spacing w:after="0" w:line="240" w:lineRule="auto"/>
        <w:rPr>
          <w:rFonts w:cstheme="minorHAnsi"/>
          <w:b/>
          <w:bCs/>
          <w:spacing w:val="2"/>
          <w:sz w:val="28"/>
          <w:szCs w:val="28"/>
          <w:shd w:val="clear" w:color="auto" w:fill="FFFFFF"/>
        </w:rPr>
      </w:pPr>
      <w:r w:rsidRPr="001B1D9F">
        <w:rPr>
          <w:rFonts w:cstheme="minorHAnsi"/>
          <w:b/>
          <w:bCs/>
          <w:spacing w:val="2"/>
          <w:sz w:val="28"/>
          <w:szCs w:val="28"/>
          <w:u w:val="single"/>
          <w:shd w:val="clear" w:color="auto" w:fill="FFFFFF"/>
        </w:rPr>
        <w:t xml:space="preserve">Mental Health </w:t>
      </w:r>
    </w:p>
    <w:p w14:paraId="3AA48312" w14:textId="5E5D7E12" w:rsidR="0029454F" w:rsidRPr="001B1D9F" w:rsidRDefault="0029454F" w:rsidP="005250EF">
      <w:pPr>
        <w:spacing w:after="0" w:line="240" w:lineRule="auto"/>
        <w:rPr>
          <w:rFonts w:cstheme="minorHAnsi"/>
          <w:color w:val="000000"/>
          <w:sz w:val="28"/>
          <w:szCs w:val="28"/>
          <w:shd w:val="clear" w:color="auto" w:fill="FFFFFF"/>
        </w:rPr>
      </w:pPr>
      <w:r w:rsidRPr="001B1D9F">
        <w:rPr>
          <w:rFonts w:cstheme="minorHAnsi"/>
          <w:color w:val="000000"/>
          <w:sz w:val="28"/>
          <w:szCs w:val="28"/>
          <w:shd w:val="clear" w:color="auto" w:fill="FFFFFF"/>
        </w:rPr>
        <w:t>Mental health includes our emotional, psychological, and social well-being. It affects how we think, feel, and act. It also helps determine how we handle stress, relate to others, and make choices. Mental health is important at every stage of life, from childhood and adolescence through adulthood (</w:t>
      </w:r>
      <w:hyperlink r:id="rId7" w:history="1">
        <w:r w:rsidRPr="001B1D9F">
          <w:rPr>
            <w:rStyle w:val="Hyperlink"/>
            <w:rFonts w:cstheme="minorHAnsi"/>
            <w:sz w:val="28"/>
            <w:szCs w:val="28"/>
            <w:shd w:val="clear" w:color="auto" w:fill="FFFFFF"/>
          </w:rPr>
          <w:t>https://www.mentalhealth.gov/basics/what-is-mental-health</w:t>
        </w:r>
      </w:hyperlink>
      <w:r w:rsidRPr="001B1D9F">
        <w:rPr>
          <w:rFonts w:cstheme="minorHAnsi"/>
          <w:color w:val="000000"/>
          <w:sz w:val="28"/>
          <w:szCs w:val="28"/>
          <w:shd w:val="clear" w:color="auto" w:fill="FFFFFF"/>
        </w:rPr>
        <w:t xml:space="preserve">). </w:t>
      </w:r>
    </w:p>
    <w:p w14:paraId="17CE00AE" w14:textId="77777777" w:rsidR="0029454F" w:rsidRPr="001B1D9F" w:rsidRDefault="0029454F" w:rsidP="005250EF">
      <w:pPr>
        <w:numPr>
          <w:ilvl w:val="0"/>
          <w:numId w:val="1"/>
        </w:numPr>
        <w:shd w:val="clear" w:color="auto" w:fill="FFFFFF"/>
        <w:spacing w:after="0" w:line="240" w:lineRule="auto"/>
        <w:ind w:left="1320"/>
        <w:rPr>
          <w:rFonts w:eastAsia="Times New Roman" w:cstheme="minorHAnsi"/>
          <w:color w:val="000000"/>
          <w:sz w:val="28"/>
          <w:szCs w:val="28"/>
        </w:rPr>
      </w:pPr>
      <w:r w:rsidRPr="001B1D9F">
        <w:rPr>
          <w:rFonts w:eastAsia="Times New Roman" w:cstheme="minorHAnsi"/>
          <w:color w:val="000000"/>
          <w:sz w:val="28"/>
          <w:szCs w:val="28"/>
        </w:rPr>
        <w:t>Eating or sleeping too much or too little</w:t>
      </w:r>
    </w:p>
    <w:p w14:paraId="54FCC1D1" w14:textId="77777777" w:rsidR="0029454F" w:rsidRPr="001B1D9F" w:rsidRDefault="0029454F" w:rsidP="005250EF">
      <w:pPr>
        <w:numPr>
          <w:ilvl w:val="0"/>
          <w:numId w:val="1"/>
        </w:numPr>
        <w:shd w:val="clear" w:color="auto" w:fill="FFFFFF"/>
        <w:spacing w:after="0" w:line="240" w:lineRule="auto"/>
        <w:ind w:left="1320"/>
        <w:rPr>
          <w:rFonts w:eastAsia="Times New Roman" w:cstheme="minorHAnsi"/>
          <w:color w:val="000000"/>
          <w:sz w:val="28"/>
          <w:szCs w:val="28"/>
        </w:rPr>
      </w:pPr>
      <w:r w:rsidRPr="001B1D9F">
        <w:rPr>
          <w:rFonts w:eastAsia="Times New Roman" w:cstheme="minorHAnsi"/>
          <w:color w:val="000000"/>
          <w:sz w:val="28"/>
          <w:szCs w:val="28"/>
        </w:rPr>
        <w:t>Pulling away from people and usual activities</w:t>
      </w:r>
    </w:p>
    <w:p w14:paraId="7FA44803" w14:textId="77777777" w:rsidR="0029454F" w:rsidRPr="001B1D9F" w:rsidRDefault="0029454F" w:rsidP="005250EF">
      <w:pPr>
        <w:numPr>
          <w:ilvl w:val="0"/>
          <w:numId w:val="1"/>
        </w:numPr>
        <w:shd w:val="clear" w:color="auto" w:fill="FFFFFF"/>
        <w:spacing w:after="0" w:line="240" w:lineRule="auto"/>
        <w:ind w:left="1320"/>
        <w:rPr>
          <w:rFonts w:eastAsia="Times New Roman" w:cstheme="minorHAnsi"/>
          <w:color w:val="000000"/>
          <w:sz w:val="28"/>
          <w:szCs w:val="28"/>
        </w:rPr>
      </w:pPr>
      <w:r w:rsidRPr="001B1D9F">
        <w:rPr>
          <w:rFonts w:eastAsia="Times New Roman" w:cstheme="minorHAnsi"/>
          <w:color w:val="000000"/>
          <w:sz w:val="28"/>
          <w:szCs w:val="28"/>
        </w:rPr>
        <w:t>Having low or no energy</w:t>
      </w:r>
    </w:p>
    <w:p w14:paraId="5C6B9A2B" w14:textId="77777777" w:rsidR="0029454F" w:rsidRPr="001B1D9F" w:rsidRDefault="0029454F" w:rsidP="005250EF">
      <w:pPr>
        <w:numPr>
          <w:ilvl w:val="0"/>
          <w:numId w:val="1"/>
        </w:numPr>
        <w:shd w:val="clear" w:color="auto" w:fill="FFFFFF"/>
        <w:spacing w:after="0" w:line="240" w:lineRule="auto"/>
        <w:ind w:left="1320"/>
        <w:rPr>
          <w:rFonts w:eastAsia="Times New Roman" w:cstheme="minorHAnsi"/>
          <w:color w:val="000000"/>
          <w:sz w:val="28"/>
          <w:szCs w:val="28"/>
        </w:rPr>
      </w:pPr>
      <w:r w:rsidRPr="001B1D9F">
        <w:rPr>
          <w:rFonts w:eastAsia="Times New Roman" w:cstheme="minorHAnsi"/>
          <w:color w:val="000000"/>
          <w:sz w:val="28"/>
          <w:szCs w:val="28"/>
        </w:rPr>
        <w:t>Feeling numb or like nothing matters</w:t>
      </w:r>
    </w:p>
    <w:p w14:paraId="27063FDC" w14:textId="77777777" w:rsidR="0029454F" w:rsidRPr="001B1D9F" w:rsidRDefault="0029454F" w:rsidP="005250EF">
      <w:pPr>
        <w:numPr>
          <w:ilvl w:val="0"/>
          <w:numId w:val="1"/>
        </w:numPr>
        <w:shd w:val="clear" w:color="auto" w:fill="FFFFFF"/>
        <w:spacing w:after="0" w:line="240" w:lineRule="auto"/>
        <w:ind w:left="1320"/>
        <w:rPr>
          <w:rFonts w:eastAsia="Times New Roman" w:cstheme="minorHAnsi"/>
          <w:color w:val="000000"/>
          <w:sz w:val="28"/>
          <w:szCs w:val="28"/>
        </w:rPr>
      </w:pPr>
      <w:r w:rsidRPr="001B1D9F">
        <w:rPr>
          <w:rFonts w:eastAsia="Times New Roman" w:cstheme="minorHAnsi"/>
          <w:color w:val="000000"/>
          <w:sz w:val="28"/>
          <w:szCs w:val="28"/>
        </w:rPr>
        <w:t>Having unexplained aches and pains</w:t>
      </w:r>
    </w:p>
    <w:p w14:paraId="35CCA567" w14:textId="77777777" w:rsidR="0029454F" w:rsidRPr="001B1D9F" w:rsidRDefault="0029454F" w:rsidP="005250EF">
      <w:pPr>
        <w:numPr>
          <w:ilvl w:val="0"/>
          <w:numId w:val="1"/>
        </w:numPr>
        <w:shd w:val="clear" w:color="auto" w:fill="FFFFFF"/>
        <w:spacing w:after="0" w:line="240" w:lineRule="auto"/>
        <w:ind w:left="1320"/>
        <w:rPr>
          <w:rFonts w:eastAsia="Times New Roman" w:cstheme="minorHAnsi"/>
          <w:color w:val="000000"/>
          <w:sz w:val="28"/>
          <w:szCs w:val="28"/>
        </w:rPr>
      </w:pPr>
      <w:r w:rsidRPr="001B1D9F">
        <w:rPr>
          <w:rFonts w:eastAsia="Times New Roman" w:cstheme="minorHAnsi"/>
          <w:color w:val="000000"/>
          <w:sz w:val="28"/>
          <w:szCs w:val="28"/>
        </w:rPr>
        <w:t>Feeling helpless or hopeless</w:t>
      </w:r>
    </w:p>
    <w:p w14:paraId="06F22907" w14:textId="77777777" w:rsidR="0029454F" w:rsidRPr="001B1D9F" w:rsidRDefault="0029454F" w:rsidP="005250EF">
      <w:pPr>
        <w:numPr>
          <w:ilvl w:val="0"/>
          <w:numId w:val="1"/>
        </w:numPr>
        <w:shd w:val="clear" w:color="auto" w:fill="FFFFFF"/>
        <w:spacing w:after="0" w:line="240" w:lineRule="auto"/>
        <w:ind w:left="1320"/>
        <w:rPr>
          <w:rFonts w:eastAsia="Times New Roman" w:cstheme="minorHAnsi"/>
          <w:color w:val="000000"/>
          <w:sz w:val="28"/>
          <w:szCs w:val="28"/>
        </w:rPr>
      </w:pPr>
      <w:r w:rsidRPr="001B1D9F">
        <w:rPr>
          <w:rFonts w:eastAsia="Times New Roman" w:cstheme="minorHAnsi"/>
          <w:color w:val="000000"/>
          <w:sz w:val="28"/>
          <w:szCs w:val="28"/>
        </w:rPr>
        <w:lastRenderedPageBreak/>
        <w:t>Smoking, drinking, or using drugs more than usual</w:t>
      </w:r>
    </w:p>
    <w:p w14:paraId="131CA565" w14:textId="77777777" w:rsidR="0029454F" w:rsidRPr="001B1D9F" w:rsidRDefault="0029454F" w:rsidP="005250EF">
      <w:pPr>
        <w:numPr>
          <w:ilvl w:val="0"/>
          <w:numId w:val="1"/>
        </w:numPr>
        <w:shd w:val="clear" w:color="auto" w:fill="FFFFFF"/>
        <w:spacing w:after="0" w:line="240" w:lineRule="auto"/>
        <w:ind w:left="1320"/>
        <w:rPr>
          <w:rFonts w:eastAsia="Times New Roman" w:cstheme="minorHAnsi"/>
          <w:color w:val="000000"/>
          <w:sz w:val="28"/>
          <w:szCs w:val="28"/>
        </w:rPr>
      </w:pPr>
      <w:r w:rsidRPr="001B1D9F">
        <w:rPr>
          <w:rFonts w:eastAsia="Times New Roman" w:cstheme="minorHAnsi"/>
          <w:color w:val="000000"/>
          <w:sz w:val="28"/>
          <w:szCs w:val="28"/>
        </w:rPr>
        <w:t>Feeling unusually confused, forgetful, on edge, angry, upset, worried, or scared</w:t>
      </w:r>
    </w:p>
    <w:p w14:paraId="4D01E1D7" w14:textId="77777777" w:rsidR="0029454F" w:rsidRPr="001B1D9F" w:rsidRDefault="0029454F" w:rsidP="005250EF">
      <w:pPr>
        <w:numPr>
          <w:ilvl w:val="0"/>
          <w:numId w:val="1"/>
        </w:numPr>
        <w:shd w:val="clear" w:color="auto" w:fill="FFFFFF"/>
        <w:spacing w:after="0" w:line="240" w:lineRule="auto"/>
        <w:ind w:left="1320"/>
        <w:rPr>
          <w:rFonts w:eastAsia="Times New Roman" w:cstheme="minorHAnsi"/>
          <w:color w:val="000000"/>
          <w:sz w:val="28"/>
          <w:szCs w:val="28"/>
        </w:rPr>
      </w:pPr>
      <w:r w:rsidRPr="001B1D9F">
        <w:rPr>
          <w:rFonts w:eastAsia="Times New Roman" w:cstheme="minorHAnsi"/>
          <w:color w:val="000000"/>
          <w:sz w:val="28"/>
          <w:szCs w:val="28"/>
        </w:rPr>
        <w:t>Yelling or fighting with family and friends</w:t>
      </w:r>
    </w:p>
    <w:p w14:paraId="5C41E040" w14:textId="77777777" w:rsidR="0029454F" w:rsidRPr="001B1D9F" w:rsidRDefault="0029454F" w:rsidP="005250EF">
      <w:pPr>
        <w:numPr>
          <w:ilvl w:val="0"/>
          <w:numId w:val="1"/>
        </w:numPr>
        <w:shd w:val="clear" w:color="auto" w:fill="FFFFFF"/>
        <w:spacing w:after="0" w:line="240" w:lineRule="auto"/>
        <w:ind w:left="1320"/>
        <w:rPr>
          <w:rFonts w:eastAsia="Times New Roman" w:cstheme="minorHAnsi"/>
          <w:color w:val="000000"/>
          <w:sz w:val="28"/>
          <w:szCs w:val="28"/>
        </w:rPr>
      </w:pPr>
      <w:r w:rsidRPr="001B1D9F">
        <w:rPr>
          <w:rFonts w:eastAsia="Times New Roman" w:cstheme="minorHAnsi"/>
          <w:color w:val="000000"/>
          <w:sz w:val="28"/>
          <w:szCs w:val="28"/>
        </w:rPr>
        <w:t>Experiencing severe mood swings that cause problems in relationships</w:t>
      </w:r>
    </w:p>
    <w:p w14:paraId="6644EDB6" w14:textId="77777777" w:rsidR="0029454F" w:rsidRPr="001B1D9F" w:rsidRDefault="0029454F" w:rsidP="005250EF">
      <w:pPr>
        <w:numPr>
          <w:ilvl w:val="0"/>
          <w:numId w:val="1"/>
        </w:numPr>
        <w:shd w:val="clear" w:color="auto" w:fill="FFFFFF"/>
        <w:spacing w:after="0" w:line="240" w:lineRule="auto"/>
        <w:ind w:left="1320"/>
        <w:rPr>
          <w:rFonts w:eastAsia="Times New Roman" w:cstheme="minorHAnsi"/>
          <w:color w:val="000000"/>
          <w:sz w:val="28"/>
          <w:szCs w:val="28"/>
        </w:rPr>
      </w:pPr>
      <w:r w:rsidRPr="001B1D9F">
        <w:rPr>
          <w:rFonts w:eastAsia="Times New Roman" w:cstheme="minorHAnsi"/>
          <w:color w:val="000000"/>
          <w:sz w:val="28"/>
          <w:szCs w:val="28"/>
        </w:rPr>
        <w:t>Having persistent thoughts and memories you can't get out of your head</w:t>
      </w:r>
    </w:p>
    <w:p w14:paraId="7D603F9F" w14:textId="77777777" w:rsidR="0029454F" w:rsidRPr="001B1D9F" w:rsidRDefault="0029454F" w:rsidP="005250EF">
      <w:pPr>
        <w:numPr>
          <w:ilvl w:val="0"/>
          <w:numId w:val="1"/>
        </w:numPr>
        <w:shd w:val="clear" w:color="auto" w:fill="FFFFFF"/>
        <w:spacing w:after="0" w:line="240" w:lineRule="auto"/>
        <w:ind w:left="1320"/>
        <w:rPr>
          <w:rFonts w:eastAsia="Times New Roman" w:cstheme="minorHAnsi"/>
          <w:color w:val="000000"/>
          <w:sz w:val="28"/>
          <w:szCs w:val="28"/>
        </w:rPr>
      </w:pPr>
      <w:r w:rsidRPr="001B1D9F">
        <w:rPr>
          <w:rFonts w:eastAsia="Times New Roman" w:cstheme="minorHAnsi"/>
          <w:color w:val="000000"/>
          <w:sz w:val="28"/>
          <w:szCs w:val="28"/>
        </w:rPr>
        <w:t>Hearing voices or believing things that are not true</w:t>
      </w:r>
    </w:p>
    <w:p w14:paraId="7075B52A" w14:textId="77777777" w:rsidR="0029454F" w:rsidRPr="001B1D9F" w:rsidRDefault="0029454F" w:rsidP="005250EF">
      <w:pPr>
        <w:numPr>
          <w:ilvl w:val="0"/>
          <w:numId w:val="1"/>
        </w:numPr>
        <w:shd w:val="clear" w:color="auto" w:fill="FFFFFF"/>
        <w:spacing w:after="0" w:line="240" w:lineRule="auto"/>
        <w:ind w:left="1320"/>
        <w:rPr>
          <w:rFonts w:eastAsia="Times New Roman" w:cstheme="minorHAnsi"/>
          <w:color w:val="000000"/>
          <w:sz w:val="28"/>
          <w:szCs w:val="28"/>
        </w:rPr>
      </w:pPr>
      <w:r w:rsidRPr="001B1D9F">
        <w:rPr>
          <w:rFonts w:eastAsia="Times New Roman" w:cstheme="minorHAnsi"/>
          <w:color w:val="000000"/>
          <w:sz w:val="28"/>
          <w:szCs w:val="28"/>
        </w:rPr>
        <w:t>Thinking of harming yourself or others</w:t>
      </w:r>
    </w:p>
    <w:p w14:paraId="6EB3F694" w14:textId="702EEE96" w:rsidR="0029454F" w:rsidRDefault="0029454F" w:rsidP="005250EF">
      <w:pPr>
        <w:numPr>
          <w:ilvl w:val="0"/>
          <w:numId w:val="1"/>
        </w:numPr>
        <w:shd w:val="clear" w:color="auto" w:fill="FFFFFF"/>
        <w:spacing w:after="0" w:line="240" w:lineRule="auto"/>
        <w:ind w:left="1320"/>
        <w:rPr>
          <w:rFonts w:eastAsia="Times New Roman" w:cstheme="minorHAnsi"/>
          <w:color w:val="000000"/>
          <w:sz w:val="28"/>
          <w:szCs w:val="28"/>
        </w:rPr>
      </w:pPr>
      <w:r w:rsidRPr="001B1D9F">
        <w:rPr>
          <w:rFonts w:eastAsia="Times New Roman" w:cstheme="minorHAnsi"/>
          <w:color w:val="000000"/>
          <w:sz w:val="28"/>
          <w:szCs w:val="28"/>
        </w:rPr>
        <w:t>Inability to perform daily tasks like taking care of your kids or getting to work or school</w:t>
      </w:r>
    </w:p>
    <w:p w14:paraId="5383E4C8" w14:textId="77777777" w:rsidR="005250EF" w:rsidRPr="001B1D9F" w:rsidRDefault="005250EF" w:rsidP="005250EF">
      <w:pPr>
        <w:shd w:val="clear" w:color="auto" w:fill="FFFFFF"/>
        <w:spacing w:after="0" w:line="240" w:lineRule="auto"/>
        <w:ind w:left="960"/>
        <w:rPr>
          <w:rFonts w:eastAsia="Times New Roman" w:cstheme="minorHAnsi"/>
          <w:color w:val="000000"/>
          <w:sz w:val="28"/>
          <w:szCs w:val="28"/>
        </w:rPr>
      </w:pPr>
    </w:p>
    <w:p w14:paraId="0B2959B6" w14:textId="1EF5DCF0" w:rsidR="00CC7FB5" w:rsidRPr="001B1D9F" w:rsidRDefault="00CC7FB5" w:rsidP="005250EF">
      <w:pPr>
        <w:spacing w:after="0" w:line="240" w:lineRule="auto"/>
        <w:rPr>
          <w:rFonts w:cstheme="minorHAnsi"/>
          <w:b/>
          <w:bCs/>
          <w:spacing w:val="2"/>
          <w:sz w:val="28"/>
          <w:szCs w:val="28"/>
          <w:u w:val="single"/>
          <w:shd w:val="clear" w:color="auto" w:fill="FFFFFF"/>
        </w:rPr>
      </w:pPr>
      <w:r w:rsidRPr="001B1D9F">
        <w:rPr>
          <w:rFonts w:cstheme="minorHAnsi"/>
          <w:b/>
          <w:bCs/>
          <w:spacing w:val="2"/>
          <w:sz w:val="28"/>
          <w:szCs w:val="28"/>
          <w:u w:val="single"/>
          <w:shd w:val="clear" w:color="auto" w:fill="FFFFFF"/>
        </w:rPr>
        <w:t>Homelessness</w:t>
      </w:r>
    </w:p>
    <w:p w14:paraId="1CF5441C" w14:textId="6FAABCB6" w:rsidR="0029454F" w:rsidRDefault="0029454F" w:rsidP="005250EF">
      <w:pPr>
        <w:spacing w:after="0" w:line="240" w:lineRule="auto"/>
        <w:rPr>
          <w:rFonts w:cstheme="minorHAnsi"/>
          <w:color w:val="202124"/>
          <w:sz w:val="28"/>
          <w:szCs w:val="28"/>
          <w:shd w:val="clear" w:color="auto" w:fill="FFFFFF"/>
        </w:rPr>
      </w:pPr>
      <w:r w:rsidRPr="001B1D9F">
        <w:rPr>
          <w:rFonts w:cstheme="minorHAnsi"/>
          <w:color w:val="202124"/>
          <w:sz w:val="28"/>
          <w:szCs w:val="28"/>
          <w:shd w:val="clear" w:color="auto" w:fill="FFFFFF"/>
        </w:rPr>
        <w:t xml:space="preserve">Some individuals have a hard time adjusting to having a home and </w:t>
      </w:r>
      <w:r w:rsidR="00880B39" w:rsidRPr="001B1D9F">
        <w:rPr>
          <w:rFonts w:cstheme="minorHAnsi"/>
          <w:color w:val="202124"/>
          <w:sz w:val="28"/>
          <w:szCs w:val="28"/>
          <w:shd w:val="clear" w:color="auto" w:fill="FFFFFF"/>
        </w:rPr>
        <w:t>live in fear</w:t>
      </w:r>
      <w:r w:rsidRPr="001B1D9F">
        <w:rPr>
          <w:rFonts w:cstheme="minorHAnsi"/>
          <w:color w:val="202124"/>
          <w:sz w:val="28"/>
          <w:szCs w:val="28"/>
          <w:shd w:val="clear" w:color="auto" w:fill="FFFFFF"/>
        </w:rPr>
        <w:t xml:space="preserve"> of becoming homeless again. </w:t>
      </w:r>
    </w:p>
    <w:p w14:paraId="04168D14" w14:textId="77777777" w:rsidR="005250EF" w:rsidRPr="001B1D9F" w:rsidRDefault="005250EF" w:rsidP="005250EF">
      <w:pPr>
        <w:spacing w:after="0" w:line="240" w:lineRule="auto"/>
        <w:rPr>
          <w:rFonts w:cstheme="minorHAnsi"/>
          <w:color w:val="202124"/>
          <w:sz w:val="28"/>
          <w:szCs w:val="28"/>
          <w:shd w:val="clear" w:color="auto" w:fill="FFFFFF"/>
        </w:rPr>
      </w:pPr>
    </w:p>
    <w:p w14:paraId="5929A13A" w14:textId="403AC8E1" w:rsidR="00AC7EAA" w:rsidRDefault="00AC7EAA" w:rsidP="005250EF">
      <w:pPr>
        <w:spacing w:after="0" w:line="240" w:lineRule="auto"/>
        <w:rPr>
          <w:rFonts w:cstheme="minorHAnsi"/>
          <w:color w:val="202124"/>
          <w:sz w:val="28"/>
          <w:szCs w:val="28"/>
          <w:shd w:val="clear" w:color="auto" w:fill="FFFFFF"/>
        </w:rPr>
      </w:pPr>
      <w:r w:rsidRPr="001B1D9F">
        <w:rPr>
          <w:rFonts w:cstheme="minorHAnsi"/>
          <w:color w:val="202124"/>
          <w:sz w:val="28"/>
          <w:szCs w:val="28"/>
          <w:shd w:val="clear" w:color="auto" w:fill="FFFFFF"/>
        </w:rPr>
        <w:t>Complex, advanced medical problems and psychiatric illnesses</w:t>
      </w:r>
      <w:r w:rsidR="00C76870" w:rsidRPr="001B1D9F">
        <w:rPr>
          <w:rFonts w:cstheme="minorHAnsi"/>
          <w:color w:val="202124"/>
          <w:sz w:val="28"/>
          <w:szCs w:val="28"/>
          <w:shd w:val="clear" w:color="auto" w:fill="FFFFFF"/>
        </w:rPr>
        <w:t xml:space="preserve"> are</w:t>
      </w:r>
      <w:r w:rsidRPr="001B1D9F">
        <w:rPr>
          <w:rFonts w:cstheme="minorHAnsi"/>
          <w:color w:val="202124"/>
          <w:sz w:val="28"/>
          <w:szCs w:val="28"/>
          <w:shd w:val="clear" w:color="auto" w:fill="FFFFFF"/>
        </w:rPr>
        <w:t xml:space="preserve"> exacerbated by drug and alcohol abus</w:t>
      </w:r>
      <w:r w:rsidR="00C76870" w:rsidRPr="001B1D9F">
        <w:rPr>
          <w:rFonts w:cstheme="minorHAnsi"/>
          <w:color w:val="202124"/>
          <w:sz w:val="28"/>
          <w:szCs w:val="28"/>
          <w:shd w:val="clear" w:color="auto" w:fill="FFFFFF"/>
        </w:rPr>
        <w:t xml:space="preserve">e </w:t>
      </w:r>
      <w:r w:rsidR="000878D8" w:rsidRPr="001B1D9F">
        <w:rPr>
          <w:rFonts w:cstheme="minorHAnsi"/>
          <w:color w:val="202124"/>
          <w:sz w:val="28"/>
          <w:szCs w:val="28"/>
          <w:shd w:val="clear" w:color="auto" w:fill="FFFFFF"/>
        </w:rPr>
        <w:t>and economic</w:t>
      </w:r>
      <w:r w:rsidRPr="001B1D9F">
        <w:rPr>
          <w:rFonts w:cstheme="minorHAnsi"/>
          <w:color w:val="202124"/>
          <w:sz w:val="28"/>
          <w:szCs w:val="28"/>
          <w:shd w:val="clear" w:color="auto" w:fill="FFFFFF"/>
        </w:rPr>
        <w:t xml:space="preserve"> and social </w:t>
      </w:r>
      <w:r w:rsidR="0029454F" w:rsidRPr="001B1D9F">
        <w:rPr>
          <w:rFonts w:cstheme="minorHAnsi"/>
          <w:color w:val="202124"/>
          <w:sz w:val="28"/>
          <w:szCs w:val="28"/>
          <w:shd w:val="clear" w:color="auto" w:fill="FFFFFF"/>
        </w:rPr>
        <w:t>issues.</w:t>
      </w:r>
      <w:r w:rsidR="006433F9" w:rsidRPr="001B1D9F">
        <w:rPr>
          <w:rFonts w:cstheme="minorHAnsi"/>
          <w:color w:val="202124"/>
          <w:sz w:val="28"/>
          <w:szCs w:val="28"/>
          <w:shd w:val="clear" w:color="auto" w:fill="FFFFFF"/>
        </w:rPr>
        <w:t xml:space="preserve"> Some struggle with PTSD, TBI’s, physical and mental disabilities. </w:t>
      </w:r>
    </w:p>
    <w:p w14:paraId="2A3934C9" w14:textId="77777777" w:rsidR="005250EF" w:rsidRPr="001B1D9F" w:rsidRDefault="005250EF" w:rsidP="005250EF">
      <w:pPr>
        <w:spacing w:after="0" w:line="240" w:lineRule="auto"/>
        <w:rPr>
          <w:rFonts w:cstheme="minorHAnsi"/>
          <w:color w:val="202124"/>
          <w:sz w:val="28"/>
          <w:szCs w:val="28"/>
          <w:shd w:val="clear" w:color="auto" w:fill="FFFFFF"/>
        </w:rPr>
      </w:pPr>
    </w:p>
    <w:p w14:paraId="457364A1" w14:textId="00A105D7" w:rsidR="004A03F7" w:rsidRDefault="00C76870" w:rsidP="005250EF">
      <w:pPr>
        <w:spacing w:after="0" w:line="240" w:lineRule="auto"/>
        <w:rPr>
          <w:rFonts w:cstheme="minorHAnsi"/>
          <w:sz w:val="28"/>
          <w:szCs w:val="28"/>
          <w:shd w:val="clear" w:color="auto" w:fill="FFFFFF"/>
        </w:rPr>
      </w:pPr>
      <w:r w:rsidRPr="001B1D9F">
        <w:rPr>
          <w:rFonts w:cstheme="minorHAnsi"/>
          <w:color w:val="202124"/>
          <w:sz w:val="28"/>
          <w:szCs w:val="28"/>
          <w:shd w:val="clear" w:color="auto" w:fill="FFFFFF"/>
        </w:rPr>
        <w:t>Unhoused</w:t>
      </w:r>
      <w:r w:rsidR="004A03F7" w:rsidRPr="001B1D9F">
        <w:rPr>
          <w:rFonts w:cstheme="minorHAnsi"/>
          <w:color w:val="191919"/>
          <w:sz w:val="28"/>
          <w:szCs w:val="28"/>
          <w:shd w:val="clear" w:color="auto" w:fill="FFFFFF"/>
        </w:rPr>
        <w:t xml:space="preserve"> older adults face some serious </w:t>
      </w:r>
      <w:r w:rsidRPr="001B1D9F">
        <w:rPr>
          <w:rFonts w:cstheme="minorHAnsi"/>
          <w:color w:val="191919"/>
          <w:sz w:val="28"/>
          <w:szCs w:val="28"/>
          <w:shd w:val="clear" w:color="auto" w:fill="FFFFFF"/>
        </w:rPr>
        <w:t xml:space="preserve">and unique </w:t>
      </w:r>
      <w:r w:rsidR="004A03F7" w:rsidRPr="001B1D9F">
        <w:rPr>
          <w:rFonts w:cstheme="minorHAnsi"/>
          <w:color w:val="191919"/>
          <w:sz w:val="28"/>
          <w:szCs w:val="28"/>
          <w:shd w:val="clear" w:color="auto" w:fill="FFFFFF"/>
        </w:rPr>
        <w:t>challenges to their well-being</w:t>
      </w:r>
      <w:r w:rsidRPr="001B1D9F">
        <w:rPr>
          <w:rFonts w:cstheme="minorHAnsi"/>
          <w:color w:val="191919"/>
          <w:sz w:val="28"/>
          <w:szCs w:val="28"/>
          <w:shd w:val="clear" w:color="auto" w:fill="FFFFFF"/>
        </w:rPr>
        <w:t>.</w:t>
      </w:r>
      <w:r w:rsidR="004A03F7" w:rsidRPr="001B1D9F">
        <w:rPr>
          <w:rFonts w:cstheme="minorHAnsi"/>
          <w:color w:val="191919"/>
          <w:sz w:val="28"/>
          <w:szCs w:val="28"/>
          <w:shd w:val="clear" w:color="auto" w:fill="FFFFFF"/>
        </w:rPr>
        <w:t xml:space="preserve"> Homeless persons between </w:t>
      </w:r>
      <w:r w:rsidR="00BB09F3" w:rsidRPr="001B1D9F">
        <w:rPr>
          <w:rFonts w:cstheme="minorHAnsi"/>
          <w:color w:val="191919"/>
          <w:sz w:val="28"/>
          <w:szCs w:val="28"/>
          <w:shd w:val="clear" w:color="auto" w:fill="FFFFFF"/>
        </w:rPr>
        <w:t>the ages of</w:t>
      </w:r>
      <w:r w:rsidR="004A03F7" w:rsidRPr="001B1D9F">
        <w:rPr>
          <w:rFonts w:cstheme="minorHAnsi"/>
          <w:color w:val="191919"/>
          <w:sz w:val="28"/>
          <w:szCs w:val="28"/>
          <w:shd w:val="clear" w:color="auto" w:fill="FFFFFF"/>
        </w:rPr>
        <w:t xml:space="preserve"> 50 and 62 often have </w:t>
      </w:r>
      <w:hyperlink r:id="rId8" w:history="1">
        <w:r w:rsidR="004A03F7" w:rsidRPr="001B1D9F">
          <w:rPr>
            <w:rFonts w:cstheme="minorHAnsi"/>
            <w:sz w:val="28"/>
            <w:szCs w:val="28"/>
            <w:u w:val="single"/>
            <w:shd w:val="clear" w:color="auto" w:fill="FFFFFF"/>
          </w:rPr>
          <w:t xml:space="preserve">similar healthcare needs to housed persons </w:t>
        </w:r>
        <w:r w:rsidR="00BB09F3" w:rsidRPr="001B1D9F">
          <w:rPr>
            <w:rFonts w:cstheme="minorHAnsi"/>
            <w:sz w:val="28"/>
            <w:szCs w:val="28"/>
            <w:u w:val="single"/>
            <w:shd w:val="clear" w:color="auto" w:fill="FFFFFF"/>
          </w:rPr>
          <w:t>who are 1</w:t>
        </w:r>
        <w:r w:rsidR="004A03F7" w:rsidRPr="001B1D9F">
          <w:rPr>
            <w:rFonts w:cstheme="minorHAnsi"/>
            <w:sz w:val="28"/>
            <w:szCs w:val="28"/>
            <w:u w:val="single"/>
            <w:shd w:val="clear" w:color="auto" w:fill="FFFFFF"/>
          </w:rPr>
          <w:t>0-20 years older</w:t>
        </w:r>
      </w:hyperlink>
      <w:r w:rsidR="00B34711" w:rsidRPr="001B1D9F">
        <w:rPr>
          <w:rFonts w:cstheme="minorHAnsi"/>
          <w:sz w:val="28"/>
          <w:szCs w:val="28"/>
        </w:rPr>
        <w:t xml:space="preserve"> (</w:t>
      </w:r>
      <w:hyperlink r:id="rId9" w:history="1">
        <w:r w:rsidR="006433F9" w:rsidRPr="001B1D9F">
          <w:rPr>
            <w:rStyle w:val="Hyperlink"/>
            <w:rFonts w:cstheme="minorHAnsi"/>
            <w:sz w:val="28"/>
            <w:szCs w:val="28"/>
          </w:rPr>
          <w:t>https://nationalhomeless.org/issues/elderly/</w:t>
        </w:r>
      </w:hyperlink>
      <w:r w:rsidR="00B34711" w:rsidRPr="001B1D9F">
        <w:rPr>
          <w:rFonts w:cstheme="minorHAnsi"/>
          <w:sz w:val="28"/>
          <w:szCs w:val="28"/>
        </w:rPr>
        <w:t>)</w:t>
      </w:r>
      <w:r w:rsidR="004A03F7" w:rsidRPr="001B1D9F">
        <w:rPr>
          <w:rFonts w:cstheme="minorHAnsi"/>
          <w:sz w:val="28"/>
          <w:szCs w:val="28"/>
          <w:shd w:val="clear" w:color="auto" w:fill="FFFFFF"/>
        </w:rPr>
        <w:t>.</w:t>
      </w:r>
    </w:p>
    <w:p w14:paraId="3C69C1C0" w14:textId="77777777" w:rsidR="005250EF" w:rsidRPr="001B1D9F" w:rsidRDefault="005250EF" w:rsidP="005250EF">
      <w:pPr>
        <w:spacing w:after="0" w:line="240" w:lineRule="auto"/>
        <w:rPr>
          <w:rFonts w:cstheme="minorHAnsi"/>
          <w:sz w:val="28"/>
          <w:szCs w:val="28"/>
          <w:shd w:val="clear" w:color="auto" w:fill="FFFFFF"/>
        </w:rPr>
      </w:pPr>
    </w:p>
    <w:p w14:paraId="14913F92" w14:textId="00C03012" w:rsidR="006433F9" w:rsidRDefault="006433F9" w:rsidP="005250EF">
      <w:pPr>
        <w:spacing w:after="0" w:line="240" w:lineRule="auto"/>
        <w:rPr>
          <w:rFonts w:cstheme="minorHAnsi"/>
          <w:spacing w:val="2"/>
          <w:sz w:val="28"/>
          <w:szCs w:val="28"/>
          <w:shd w:val="clear" w:color="auto" w:fill="FFFFFF"/>
        </w:rPr>
      </w:pPr>
      <w:r w:rsidRPr="001B1D9F">
        <w:rPr>
          <w:rFonts w:cstheme="minorHAnsi"/>
          <w:spacing w:val="2"/>
          <w:sz w:val="28"/>
          <w:szCs w:val="28"/>
          <w:shd w:val="clear" w:color="auto" w:fill="FFFFFF"/>
        </w:rPr>
        <w:t xml:space="preserve">Previously homeless individuals are </w:t>
      </w:r>
      <w:r w:rsidR="00880B39" w:rsidRPr="001B1D9F">
        <w:rPr>
          <w:rFonts w:cstheme="minorHAnsi"/>
          <w:spacing w:val="2"/>
          <w:sz w:val="28"/>
          <w:szCs w:val="28"/>
          <w:shd w:val="clear" w:color="auto" w:fill="FFFFFF"/>
        </w:rPr>
        <w:t xml:space="preserve">often </w:t>
      </w:r>
      <w:r w:rsidRPr="001B1D9F">
        <w:rPr>
          <w:rFonts w:cstheme="minorHAnsi"/>
          <w:spacing w:val="2"/>
          <w:sz w:val="28"/>
          <w:szCs w:val="28"/>
          <w:shd w:val="clear" w:color="auto" w:fill="FFFFFF"/>
        </w:rPr>
        <w:t xml:space="preserve">not used to a schedule or being able to count on someone to assist them. </w:t>
      </w:r>
      <w:r w:rsidR="00880B39" w:rsidRPr="001B1D9F">
        <w:rPr>
          <w:rFonts w:cstheme="minorHAnsi"/>
          <w:spacing w:val="2"/>
          <w:sz w:val="28"/>
          <w:szCs w:val="28"/>
          <w:shd w:val="clear" w:color="auto" w:fill="FFFFFF"/>
        </w:rPr>
        <w:t>When in living situations that have both of these, sometimes people</w:t>
      </w:r>
      <w:r w:rsidRPr="001B1D9F">
        <w:rPr>
          <w:rFonts w:cstheme="minorHAnsi"/>
          <w:spacing w:val="2"/>
          <w:sz w:val="28"/>
          <w:szCs w:val="28"/>
          <w:shd w:val="clear" w:color="auto" w:fill="FFFFFF"/>
        </w:rPr>
        <w:t xml:space="preserve"> fear</w:t>
      </w:r>
      <w:r w:rsidR="00880B39" w:rsidRPr="001B1D9F">
        <w:rPr>
          <w:rFonts w:cstheme="minorHAnsi"/>
          <w:spacing w:val="2"/>
          <w:sz w:val="28"/>
          <w:szCs w:val="28"/>
          <w:shd w:val="clear" w:color="auto" w:fill="FFFFFF"/>
        </w:rPr>
        <w:t xml:space="preserve"> they will lose their ability to be independent an</w:t>
      </w:r>
      <w:r w:rsidRPr="001B1D9F">
        <w:rPr>
          <w:rFonts w:cstheme="minorHAnsi"/>
          <w:spacing w:val="2"/>
          <w:sz w:val="28"/>
          <w:szCs w:val="28"/>
          <w:shd w:val="clear" w:color="auto" w:fill="FFFFFF"/>
        </w:rPr>
        <w:t xml:space="preserve">d make their own decisions. </w:t>
      </w:r>
      <w:r w:rsidR="006F7B7E">
        <w:rPr>
          <w:rFonts w:cstheme="minorHAnsi"/>
          <w:spacing w:val="2"/>
          <w:sz w:val="28"/>
          <w:szCs w:val="28"/>
          <w:shd w:val="clear" w:color="auto" w:fill="FFFFFF"/>
        </w:rPr>
        <w:t>Sometimes they still want to visit their friends who live on the streets</w:t>
      </w:r>
      <w:r w:rsidR="005250EF">
        <w:rPr>
          <w:rFonts w:cstheme="minorHAnsi"/>
          <w:spacing w:val="2"/>
          <w:sz w:val="28"/>
          <w:szCs w:val="28"/>
          <w:shd w:val="clear" w:color="auto" w:fill="FFFFFF"/>
        </w:rPr>
        <w:t xml:space="preserve"> and will be in and out of the AFH. Additionally, they can try to move people in, bring people in to visit they may challenge rules and regulations. </w:t>
      </w:r>
    </w:p>
    <w:p w14:paraId="6800C561" w14:textId="77777777" w:rsidR="005250EF" w:rsidRPr="001B1D9F" w:rsidRDefault="005250EF" w:rsidP="005250EF">
      <w:pPr>
        <w:spacing w:after="0" w:line="240" w:lineRule="auto"/>
        <w:rPr>
          <w:rFonts w:cstheme="minorHAnsi"/>
          <w:spacing w:val="2"/>
          <w:sz w:val="28"/>
          <w:szCs w:val="28"/>
          <w:shd w:val="clear" w:color="auto" w:fill="FFFFFF"/>
        </w:rPr>
      </w:pPr>
    </w:p>
    <w:p w14:paraId="5B92DA87" w14:textId="3CB8F759" w:rsidR="00AC7EAA" w:rsidRPr="001B1D9F" w:rsidRDefault="00AC7EAA" w:rsidP="005250EF">
      <w:pPr>
        <w:spacing w:after="0" w:line="240" w:lineRule="auto"/>
        <w:rPr>
          <w:rFonts w:cstheme="minorHAnsi"/>
          <w:b/>
          <w:bCs/>
          <w:spacing w:val="2"/>
          <w:sz w:val="28"/>
          <w:szCs w:val="28"/>
          <w:u w:val="single"/>
          <w:shd w:val="clear" w:color="auto" w:fill="FFFFFF"/>
        </w:rPr>
      </w:pPr>
      <w:r w:rsidRPr="001B1D9F">
        <w:rPr>
          <w:rFonts w:cstheme="minorHAnsi"/>
          <w:b/>
          <w:bCs/>
          <w:spacing w:val="2"/>
          <w:sz w:val="28"/>
          <w:szCs w:val="28"/>
          <w:u w:val="single"/>
          <w:shd w:val="clear" w:color="auto" w:fill="FFFFFF"/>
        </w:rPr>
        <w:t>Department of Corrections</w:t>
      </w:r>
    </w:p>
    <w:p w14:paraId="6C795DB5" w14:textId="4BBD4837" w:rsidR="00B24A3D" w:rsidRDefault="0094419B" w:rsidP="005250EF">
      <w:pPr>
        <w:spacing w:after="0" w:line="240" w:lineRule="auto"/>
        <w:rPr>
          <w:rFonts w:cstheme="minorHAnsi"/>
          <w:spacing w:val="2"/>
          <w:sz w:val="28"/>
          <w:szCs w:val="28"/>
          <w:shd w:val="clear" w:color="auto" w:fill="FFFFFF"/>
        </w:rPr>
      </w:pPr>
      <w:r w:rsidRPr="001B1D9F">
        <w:rPr>
          <w:rFonts w:cstheme="minorHAnsi"/>
          <w:sz w:val="28"/>
          <w:szCs w:val="28"/>
          <w:shd w:val="clear" w:color="auto" w:fill="FFFFFF"/>
        </w:rPr>
        <w:t xml:space="preserve">As the number of elderly prisoners increases, states are looking for cost-effective ways to provide long-term care (Vestal, 2014). </w:t>
      </w:r>
      <w:r w:rsidRPr="001B1D9F">
        <w:rPr>
          <w:rFonts w:cstheme="minorHAnsi"/>
          <w:spacing w:val="2"/>
          <w:sz w:val="28"/>
          <w:szCs w:val="28"/>
          <w:shd w:val="clear" w:color="auto" w:fill="FFFFFF"/>
        </w:rPr>
        <w:t xml:space="preserve">Inmates often develop debilitating </w:t>
      </w:r>
      <w:r w:rsidRPr="001B1D9F">
        <w:rPr>
          <w:rFonts w:cstheme="minorHAnsi"/>
          <w:spacing w:val="2"/>
          <w:sz w:val="28"/>
          <w:szCs w:val="28"/>
          <w:shd w:val="clear" w:color="auto" w:fill="FFFFFF"/>
        </w:rPr>
        <w:lastRenderedPageBreak/>
        <w:t xml:space="preserve">health conditions at a younger age than people who are not incarcerated (Vestal, 2014). </w:t>
      </w:r>
    </w:p>
    <w:p w14:paraId="37883E06" w14:textId="77777777" w:rsidR="005250EF" w:rsidRPr="001B1D9F" w:rsidRDefault="005250EF" w:rsidP="005250EF">
      <w:pPr>
        <w:spacing w:after="0" w:line="240" w:lineRule="auto"/>
        <w:rPr>
          <w:rFonts w:cstheme="minorHAnsi"/>
          <w:spacing w:val="2"/>
          <w:sz w:val="28"/>
          <w:szCs w:val="28"/>
          <w:shd w:val="clear" w:color="auto" w:fill="FFFFFF"/>
        </w:rPr>
      </w:pPr>
    </w:p>
    <w:p w14:paraId="16A1059D" w14:textId="6A7C239F" w:rsidR="0094419B" w:rsidRDefault="0094419B" w:rsidP="005250EF">
      <w:pPr>
        <w:spacing w:after="0" w:line="240" w:lineRule="auto"/>
        <w:rPr>
          <w:rFonts w:cstheme="minorHAnsi"/>
          <w:spacing w:val="2"/>
          <w:sz w:val="28"/>
          <w:szCs w:val="28"/>
          <w:shd w:val="clear" w:color="auto" w:fill="FFFFFF"/>
        </w:rPr>
      </w:pPr>
      <w:r w:rsidRPr="001B1D9F">
        <w:rPr>
          <w:rFonts w:cstheme="minorHAnsi"/>
          <w:spacing w:val="2"/>
          <w:sz w:val="28"/>
          <w:szCs w:val="28"/>
          <w:shd w:val="clear" w:color="auto" w:fill="FFFFFF"/>
        </w:rPr>
        <w:t xml:space="preserve">Many prisons and jails are trying to contract with long-term care facilities to provide their elderly and disabled prisoners with a “medical parole” or a “compassionate release” while remaining in custody. </w:t>
      </w:r>
    </w:p>
    <w:p w14:paraId="376F8139" w14:textId="77777777" w:rsidR="005250EF" w:rsidRPr="001B1D9F" w:rsidRDefault="005250EF" w:rsidP="005250EF">
      <w:pPr>
        <w:spacing w:after="0" w:line="240" w:lineRule="auto"/>
        <w:rPr>
          <w:rFonts w:cstheme="minorHAnsi"/>
          <w:spacing w:val="2"/>
          <w:sz w:val="28"/>
          <w:szCs w:val="28"/>
          <w:shd w:val="clear" w:color="auto" w:fill="FFFFFF"/>
        </w:rPr>
      </w:pPr>
    </w:p>
    <w:p w14:paraId="0138DBF1" w14:textId="1EB21F72" w:rsidR="002D7B07" w:rsidRDefault="0094419B" w:rsidP="005250EF">
      <w:pPr>
        <w:spacing w:after="0" w:line="240" w:lineRule="auto"/>
        <w:rPr>
          <w:rFonts w:cstheme="minorHAnsi"/>
          <w:spacing w:val="2"/>
          <w:sz w:val="28"/>
          <w:szCs w:val="28"/>
          <w:shd w:val="clear" w:color="auto" w:fill="FFFFFF"/>
        </w:rPr>
      </w:pPr>
      <w:r w:rsidRPr="001B1D9F">
        <w:rPr>
          <w:rFonts w:cstheme="minorHAnsi"/>
          <w:spacing w:val="2"/>
          <w:sz w:val="28"/>
          <w:szCs w:val="28"/>
          <w:shd w:val="clear" w:color="auto" w:fill="FFFFFF"/>
        </w:rPr>
        <w:t>Many communities have resisted these types of releases, but some long-term care facilities are accepting these residents.</w:t>
      </w:r>
      <w:r w:rsidR="005250EF">
        <w:rPr>
          <w:rFonts w:cstheme="minorHAnsi"/>
          <w:spacing w:val="2"/>
          <w:sz w:val="28"/>
          <w:szCs w:val="28"/>
          <w:shd w:val="clear" w:color="auto" w:fill="FFFFFF"/>
        </w:rPr>
        <w:t xml:space="preserve"> </w:t>
      </w:r>
      <w:r w:rsidR="002D7B07" w:rsidRPr="001B1D9F">
        <w:rPr>
          <w:rFonts w:cstheme="minorHAnsi"/>
          <w:spacing w:val="2"/>
          <w:sz w:val="28"/>
          <w:szCs w:val="28"/>
          <w:shd w:val="clear" w:color="auto" w:fill="FFFFFF"/>
        </w:rPr>
        <w:t>Some challenges that you may face when receiving a resident who has been recently incarcerated or in and out of the criminal justice system.</w:t>
      </w:r>
      <w:r w:rsidR="005250EF">
        <w:rPr>
          <w:rFonts w:cstheme="minorHAnsi"/>
          <w:spacing w:val="2"/>
          <w:sz w:val="28"/>
          <w:szCs w:val="28"/>
          <w:shd w:val="clear" w:color="auto" w:fill="FFFFFF"/>
        </w:rPr>
        <w:t xml:space="preserve"> </w:t>
      </w:r>
      <w:r w:rsidR="002D7B07" w:rsidRPr="001B1D9F">
        <w:rPr>
          <w:rFonts w:cstheme="minorHAnsi"/>
          <w:spacing w:val="2"/>
          <w:sz w:val="28"/>
          <w:szCs w:val="28"/>
          <w:shd w:val="clear" w:color="auto" w:fill="FFFFFF"/>
        </w:rPr>
        <w:t xml:space="preserve">The resident might have to register as a sex offender (but not have the capability to do so) which means you need to assist the person in registering a new move/address. </w:t>
      </w:r>
      <w:r w:rsidR="005250EF">
        <w:rPr>
          <w:rFonts w:cstheme="minorHAnsi"/>
          <w:spacing w:val="2"/>
          <w:sz w:val="28"/>
          <w:szCs w:val="28"/>
          <w:shd w:val="clear" w:color="auto" w:fill="FFFFFF"/>
        </w:rPr>
        <w:t xml:space="preserve"> </w:t>
      </w:r>
      <w:r w:rsidR="002D7B07" w:rsidRPr="001B1D9F">
        <w:rPr>
          <w:rFonts w:cstheme="minorHAnsi"/>
          <w:spacing w:val="2"/>
          <w:sz w:val="28"/>
          <w:szCs w:val="28"/>
          <w:shd w:val="clear" w:color="auto" w:fill="FFFFFF"/>
        </w:rPr>
        <w:t>The resident might have a hard time adapting to being in a facility</w:t>
      </w:r>
      <w:r w:rsidR="005250EF">
        <w:rPr>
          <w:rFonts w:cstheme="minorHAnsi"/>
          <w:spacing w:val="2"/>
          <w:sz w:val="28"/>
          <w:szCs w:val="28"/>
          <w:shd w:val="clear" w:color="auto" w:fill="FFFFFF"/>
        </w:rPr>
        <w:t xml:space="preserve">. </w:t>
      </w:r>
      <w:r w:rsidR="002D7B07" w:rsidRPr="001B1D9F">
        <w:rPr>
          <w:rFonts w:cstheme="minorHAnsi"/>
          <w:spacing w:val="2"/>
          <w:sz w:val="28"/>
          <w:szCs w:val="28"/>
          <w:shd w:val="clear" w:color="auto" w:fill="FFFFFF"/>
        </w:rPr>
        <w:t xml:space="preserve">The resident may not want to be in a facility and </w:t>
      </w:r>
      <w:r w:rsidR="005250EF">
        <w:rPr>
          <w:rFonts w:cstheme="minorHAnsi"/>
          <w:spacing w:val="2"/>
          <w:sz w:val="28"/>
          <w:szCs w:val="28"/>
          <w:shd w:val="clear" w:color="auto" w:fill="FFFFFF"/>
        </w:rPr>
        <w:t xml:space="preserve">will want to </w:t>
      </w:r>
      <w:r w:rsidR="002D7B07" w:rsidRPr="001B1D9F">
        <w:rPr>
          <w:rFonts w:cstheme="minorHAnsi"/>
          <w:spacing w:val="2"/>
          <w:sz w:val="28"/>
          <w:szCs w:val="28"/>
          <w:shd w:val="clear" w:color="auto" w:fill="FFFFFF"/>
        </w:rPr>
        <w:t>leave</w:t>
      </w:r>
      <w:r w:rsidR="005250EF">
        <w:rPr>
          <w:rFonts w:cstheme="minorHAnsi"/>
          <w:spacing w:val="2"/>
          <w:sz w:val="28"/>
          <w:szCs w:val="28"/>
          <w:shd w:val="clear" w:color="auto" w:fill="FFFFFF"/>
        </w:rPr>
        <w:t>.</w:t>
      </w:r>
      <w:r w:rsidR="00571167">
        <w:rPr>
          <w:rFonts w:cstheme="minorHAnsi"/>
          <w:spacing w:val="2"/>
          <w:sz w:val="28"/>
          <w:szCs w:val="28"/>
          <w:shd w:val="clear" w:color="auto" w:fill="FFFFFF"/>
        </w:rPr>
        <w:t xml:space="preserve">    </w:t>
      </w:r>
    </w:p>
    <w:p w14:paraId="7FF9F63A" w14:textId="77777777" w:rsidR="005250EF" w:rsidRPr="001B1D9F" w:rsidRDefault="005250EF" w:rsidP="005250EF">
      <w:pPr>
        <w:spacing w:after="0" w:line="240" w:lineRule="auto"/>
        <w:rPr>
          <w:rFonts w:cstheme="minorHAnsi"/>
          <w:spacing w:val="2"/>
          <w:sz w:val="28"/>
          <w:szCs w:val="28"/>
          <w:shd w:val="clear" w:color="auto" w:fill="FFFFFF"/>
        </w:rPr>
      </w:pPr>
    </w:p>
    <w:p w14:paraId="730D8440" w14:textId="1D178930" w:rsidR="00B24A3D" w:rsidRPr="001B1D9F" w:rsidRDefault="00E64273" w:rsidP="005250EF">
      <w:pPr>
        <w:spacing w:after="0" w:line="240" w:lineRule="auto"/>
        <w:rPr>
          <w:rFonts w:cstheme="minorHAnsi"/>
          <w:sz w:val="28"/>
          <w:szCs w:val="28"/>
        </w:rPr>
      </w:pPr>
      <w:hyperlink r:id="rId10" w:history="1">
        <w:r w:rsidR="00CC7FB5" w:rsidRPr="001B1D9F">
          <w:rPr>
            <w:rStyle w:val="Hyperlink"/>
            <w:rFonts w:cstheme="minorHAnsi"/>
            <w:sz w:val="28"/>
            <w:szCs w:val="28"/>
          </w:rPr>
          <w:t>https://advancedrecoverysolution.com/addiction-treatment/5-common-challenges-people-face-in-recovery/</w:t>
        </w:r>
      </w:hyperlink>
    </w:p>
    <w:p w14:paraId="7A2F59BA" w14:textId="006DE519" w:rsidR="00CC7FB5" w:rsidRPr="001B1D9F" w:rsidRDefault="00E64273" w:rsidP="005250EF">
      <w:pPr>
        <w:spacing w:after="0" w:line="240" w:lineRule="auto"/>
        <w:rPr>
          <w:rFonts w:cstheme="minorHAnsi"/>
          <w:sz w:val="28"/>
          <w:szCs w:val="28"/>
        </w:rPr>
      </w:pPr>
      <w:hyperlink r:id="rId11" w:history="1">
        <w:r w:rsidR="004A03F7" w:rsidRPr="001B1D9F">
          <w:rPr>
            <w:rStyle w:val="Hyperlink"/>
            <w:rFonts w:cstheme="minorHAnsi"/>
            <w:sz w:val="28"/>
            <w:szCs w:val="28"/>
          </w:rPr>
          <w:t>https://nationalhomeless.org/issues/elderly/</w:t>
        </w:r>
      </w:hyperlink>
    </w:p>
    <w:p w14:paraId="1044A656" w14:textId="3368114C" w:rsidR="004A03F7" w:rsidRDefault="00E64273" w:rsidP="005250EF">
      <w:pPr>
        <w:spacing w:after="0" w:line="240" w:lineRule="auto"/>
        <w:rPr>
          <w:rStyle w:val="Hyperlink"/>
          <w:rFonts w:cstheme="minorHAnsi"/>
          <w:sz w:val="28"/>
          <w:szCs w:val="28"/>
        </w:rPr>
      </w:pPr>
      <w:hyperlink r:id="rId12" w:history="1">
        <w:r w:rsidR="0094419B" w:rsidRPr="001B1D9F">
          <w:rPr>
            <w:rStyle w:val="Hyperlink"/>
            <w:rFonts w:cstheme="minorHAnsi"/>
            <w:sz w:val="28"/>
            <w:szCs w:val="28"/>
          </w:rPr>
          <w:t>https://www.pewtrusts.org/en/research-and-analysis/blogs/stateline/2014/08/12/for-aging-inmates-care-outside-prison-walls</w:t>
        </w:r>
      </w:hyperlink>
    </w:p>
    <w:p w14:paraId="3A6C5EC3" w14:textId="77777777" w:rsidR="005250EF" w:rsidRPr="001B1D9F" w:rsidRDefault="005250EF" w:rsidP="005250EF">
      <w:pPr>
        <w:spacing w:after="0" w:line="240" w:lineRule="auto"/>
        <w:rPr>
          <w:rFonts w:cstheme="minorHAnsi"/>
          <w:sz w:val="28"/>
          <w:szCs w:val="28"/>
        </w:rPr>
      </w:pPr>
    </w:p>
    <w:p w14:paraId="3C5D4A13" w14:textId="674B25B2" w:rsidR="0094419B" w:rsidRPr="001B1D9F" w:rsidRDefault="0094419B" w:rsidP="005250EF">
      <w:pPr>
        <w:spacing w:after="0" w:line="240" w:lineRule="auto"/>
        <w:rPr>
          <w:rFonts w:eastAsia="Times New Roman" w:cstheme="minorHAnsi"/>
          <w:sz w:val="28"/>
          <w:szCs w:val="28"/>
        </w:rPr>
      </w:pPr>
      <w:r w:rsidRPr="001B1D9F">
        <w:rPr>
          <w:rFonts w:eastAsia="Times New Roman" w:cstheme="minorHAnsi"/>
          <w:b/>
          <w:bCs/>
          <w:caps/>
          <w:color w:val="333333"/>
          <w:sz w:val="28"/>
          <w:szCs w:val="28"/>
          <w:shd w:val="clear" w:color="auto" w:fill="FFFFFF"/>
        </w:rPr>
        <w:t>ATELINE ARTICLE</w:t>
      </w:r>
      <w:r w:rsidR="00F263C5" w:rsidRPr="001B1D9F">
        <w:rPr>
          <w:rFonts w:eastAsia="Times New Roman" w:cstheme="minorHAnsi"/>
          <w:b/>
          <w:bCs/>
          <w:caps/>
          <w:color w:val="333333"/>
          <w:sz w:val="28"/>
          <w:szCs w:val="28"/>
          <w:shd w:val="clear" w:color="auto" w:fill="FFFFFF"/>
        </w:rPr>
        <w:t xml:space="preserve"> </w:t>
      </w:r>
      <w:r w:rsidRPr="001B1D9F">
        <w:rPr>
          <w:rFonts w:eastAsia="Times New Roman" w:cstheme="minorHAnsi"/>
          <w:sz w:val="28"/>
          <w:szCs w:val="28"/>
        </w:rPr>
        <w:t>August 12, 2014</w:t>
      </w:r>
    </w:p>
    <w:p w14:paraId="61EF939E" w14:textId="77777777" w:rsidR="0094419B" w:rsidRPr="001B1D9F" w:rsidRDefault="0094419B" w:rsidP="005250EF">
      <w:pPr>
        <w:shd w:val="clear" w:color="auto" w:fill="FFFFFF"/>
        <w:spacing w:after="0" w:line="240" w:lineRule="auto"/>
        <w:rPr>
          <w:rFonts w:eastAsia="Times New Roman" w:cstheme="minorHAnsi"/>
          <w:color w:val="333333"/>
          <w:sz w:val="28"/>
          <w:szCs w:val="28"/>
        </w:rPr>
      </w:pPr>
      <w:r w:rsidRPr="001B1D9F">
        <w:rPr>
          <w:rFonts w:eastAsia="Times New Roman" w:cstheme="minorHAnsi"/>
          <w:color w:val="333333"/>
          <w:sz w:val="28"/>
          <w:szCs w:val="28"/>
        </w:rPr>
        <w:t>By: </w:t>
      </w:r>
      <w:hyperlink r:id="rId13" w:history="1">
        <w:r w:rsidRPr="001B1D9F">
          <w:rPr>
            <w:rFonts w:eastAsia="Times New Roman" w:cstheme="minorHAnsi"/>
            <w:color w:val="296EC3"/>
            <w:sz w:val="28"/>
            <w:szCs w:val="28"/>
            <w:u w:val="single"/>
          </w:rPr>
          <w:t>Christine Vestal</w:t>
        </w:r>
      </w:hyperlink>
    </w:p>
    <w:p w14:paraId="38848EBA" w14:textId="1EA5576D" w:rsidR="0094419B" w:rsidRPr="001B1D9F" w:rsidRDefault="00E64273" w:rsidP="005250EF">
      <w:pPr>
        <w:spacing w:after="0" w:line="240" w:lineRule="auto"/>
        <w:rPr>
          <w:rFonts w:cstheme="minorHAnsi"/>
          <w:sz w:val="28"/>
          <w:szCs w:val="28"/>
        </w:rPr>
      </w:pPr>
      <w:hyperlink r:id="rId14" w:history="1">
        <w:r w:rsidR="0094419B" w:rsidRPr="001B1D9F">
          <w:rPr>
            <w:rStyle w:val="Hyperlink"/>
            <w:rFonts w:cstheme="minorHAnsi"/>
            <w:sz w:val="28"/>
            <w:szCs w:val="28"/>
          </w:rPr>
          <w:t>https://www.managedhealthcareconnect.com/articles/identifying-and-managing-long-term-care-residents-criminal-or-correctional-histories</w:t>
        </w:r>
      </w:hyperlink>
    </w:p>
    <w:p w14:paraId="7420EA25" w14:textId="77777777" w:rsidR="0094419B" w:rsidRPr="001B1D9F" w:rsidRDefault="0094419B" w:rsidP="005250EF">
      <w:pPr>
        <w:spacing w:after="0" w:line="240" w:lineRule="auto"/>
        <w:rPr>
          <w:rFonts w:cstheme="minorHAnsi"/>
          <w:sz w:val="28"/>
          <w:szCs w:val="28"/>
        </w:rPr>
      </w:pPr>
    </w:p>
    <w:p w14:paraId="71D40E44" w14:textId="77777777" w:rsidR="00CC7FB5" w:rsidRPr="001B1D9F" w:rsidRDefault="00CC7FB5">
      <w:pPr>
        <w:rPr>
          <w:rFonts w:cstheme="minorHAnsi"/>
          <w:sz w:val="28"/>
          <w:szCs w:val="28"/>
        </w:rPr>
      </w:pPr>
    </w:p>
    <w:sectPr w:rsidR="00CC7FB5" w:rsidRPr="001B1D9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5A58" w14:textId="77777777" w:rsidR="00E64273" w:rsidRDefault="00E64273" w:rsidP="00F263C5">
      <w:pPr>
        <w:spacing w:after="0" w:line="240" w:lineRule="auto"/>
      </w:pPr>
      <w:r>
        <w:separator/>
      </w:r>
    </w:p>
  </w:endnote>
  <w:endnote w:type="continuationSeparator" w:id="0">
    <w:p w14:paraId="189B17C7" w14:textId="77777777" w:rsidR="00E64273" w:rsidRDefault="00E64273" w:rsidP="00F2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961527"/>
      <w:docPartObj>
        <w:docPartGallery w:val="Page Numbers (Bottom of Page)"/>
        <w:docPartUnique/>
      </w:docPartObj>
    </w:sdtPr>
    <w:sdtEndPr>
      <w:rPr>
        <w:noProof/>
      </w:rPr>
    </w:sdtEndPr>
    <w:sdtContent>
      <w:p w14:paraId="1CAE82D6" w14:textId="068D9346" w:rsidR="00F263C5" w:rsidRDefault="00F263C5">
        <w:pPr>
          <w:pStyle w:val="Footer"/>
        </w:pPr>
        <w:r>
          <w:t xml:space="preserve">Admitting Residents with Previous Challenges                                                                                                       </w:t>
        </w:r>
        <w:r>
          <w:fldChar w:fldCharType="begin"/>
        </w:r>
        <w:r>
          <w:instrText xml:space="preserve"> PAGE   \* MERGEFORMAT </w:instrText>
        </w:r>
        <w:r>
          <w:fldChar w:fldCharType="separate"/>
        </w:r>
        <w:r>
          <w:rPr>
            <w:noProof/>
          </w:rPr>
          <w:t>2</w:t>
        </w:r>
        <w:r>
          <w:rPr>
            <w:noProof/>
          </w:rPr>
          <w:fldChar w:fldCharType="end"/>
        </w:r>
      </w:p>
    </w:sdtContent>
  </w:sdt>
  <w:p w14:paraId="584A0B19" w14:textId="489D8482" w:rsidR="00F263C5" w:rsidRDefault="00F263C5">
    <w:pPr>
      <w:pStyle w:val="Footer"/>
    </w:pPr>
    <w:r>
      <w:t>AFHC 06/2022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35733" w14:textId="77777777" w:rsidR="00E64273" w:rsidRDefault="00E64273" w:rsidP="00F263C5">
      <w:pPr>
        <w:spacing w:after="0" w:line="240" w:lineRule="auto"/>
      </w:pPr>
      <w:r>
        <w:separator/>
      </w:r>
    </w:p>
  </w:footnote>
  <w:footnote w:type="continuationSeparator" w:id="0">
    <w:p w14:paraId="5E0A9FA6" w14:textId="77777777" w:rsidR="00E64273" w:rsidRDefault="00E64273" w:rsidP="00F2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43BCC"/>
    <w:multiLevelType w:val="multilevel"/>
    <w:tmpl w:val="64BC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768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3D"/>
    <w:rsid w:val="000878D8"/>
    <w:rsid w:val="00144A07"/>
    <w:rsid w:val="001B1D9F"/>
    <w:rsid w:val="001F74D1"/>
    <w:rsid w:val="0029454F"/>
    <w:rsid w:val="002B6B1C"/>
    <w:rsid w:val="002D7B07"/>
    <w:rsid w:val="0033101A"/>
    <w:rsid w:val="003D09A4"/>
    <w:rsid w:val="004A03F7"/>
    <w:rsid w:val="005250EF"/>
    <w:rsid w:val="00571167"/>
    <w:rsid w:val="006433F9"/>
    <w:rsid w:val="006F7B7E"/>
    <w:rsid w:val="0086352B"/>
    <w:rsid w:val="00880B39"/>
    <w:rsid w:val="0094419B"/>
    <w:rsid w:val="00AC7EAA"/>
    <w:rsid w:val="00B21984"/>
    <w:rsid w:val="00B24A3D"/>
    <w:rsid w:val="00B34711"/>
    <w:rsid w:val="00BB09F3"/>
    <w:rsid w:val="00C76870"/>
    <w:rsid w:val="00CC7FB5"/>
    <w:rsid w:val="00E64273"/>
    <w:rsid w:val="00F263C5"/>
    <w:rsid w:val="00F5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54FD7"/>
  <w15:chartTrackingRefBased/>
  <w15:docId w15:val="{8CB41813-EC13-4041-BA3D-ABF947CD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FB5"/>
    <w:rPr>
      <w:color w:val="0563C1" w:themeColor="hyperlink"/>
      <w:u w:val="single"/>
    </w:rPr>
  </w:style>
  <w:style w:type="character" w:styleId="UnresolvedMention">
    <w:name w:val="Unresolved Mention"/>
    <w:basedOn w:val="DefaultParagraphFont"/>
    <w:uiPriority w:val="99"/>
    <w:semiHidden/>
    <w:unhideWhenUsed/>
    <w:rsid w:val="00CC7FB5"/>
    <w:rPr>
      <w:color w:val="605E5C"/>
      <w:shd w:val="clear" w:color="auto" w:fill="E1DFDD"/>
    </w:rPr>
  </w:style>
  <w:style w:type="paragraph" w:styleId="Header">
    <w:name w:val="header"/>
    <w:basedOn w:val="Normal"/>
    <w:link w:val="HeaderChar"/>
    <w:uiPriority w:val="99"/>
    <w:unhideWhenUsed/>
    <w:rsid w:val="00F26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3C5"/>
  </w:style>
  <w:style w:type="paragraph" w:styleId="Footer">
    <w:name w:val="footer"/>
    <w:basedOn w:val="Normal"/>
    <w:link w:val="FooterChar"/>
    <w:uiPriority w:val="99"/>
    <w:unhideWhenUsed/>
    <w:rsid w:val="00F26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7768">
      <w:bodyDiv w:val="1"/>
      <w:marLeft w:val="0"/>
      <w:marRight w:val="0"/>
      <w:marTop w:val="0"/>
      <w:marBottom w:val="0"/>
      <w:divBdr>
        <w:top w:val="none" w:sz="0" w:space="0" w:color="auto"/>
        <w:left w:val="none" w:sz="0" w:space="0" w:color="auto"/>
        <w:bottom w:val="none" w:sz="0" w:space="0" w:color="auto"/>
        <w:right w:val="none" w:sz="0" w:space="0" w:color="auto"/>
      </w:divBdr>
      <w:divsChild>
        <w:div w:id="670527033">
          <w:marLeft w:val="0"/>
          <w:marRight w:val="0"/>
          <w:marTop w:val="0"/>
          <w:marBottom w:val="0"/>
          <w:divBdr>
            <w:top w:val="none" w:sz="0" w:space="0" w:color="auto"/>
            <w:left w:val="none" w:sz="0" w:space="0" w:color="auto"/>
            <w:bottom w:val="none" w:sz="0" w:space="0" w:color="auto"/>
            <w:right w:val="none" w:sz="0" w:space="0" w:color="auto"/>
          </w:divBdr>
        </w:div>
      </w:divsChild>
    </w:div>
    <w:div w:id="121669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pa.org/sites/default/files/ELI_policypaper_final.pdf" TargetMode="External"/><Relationship Id="rId13" Type="http://schemas.openxmlformats.org/officeDocument/2006/relationships/hyperlink" Target="https://www.pewtrusts.org/en/research-and-analysis/blogs/stateline/about/christine-vestal" TargetMode="External"/><Relationship Id="rId3" Type="http://schemas.openxmlformats.org/officeDocument/2006/relationships/settings" Target="settings.xml"/><Relationship Id="rId7" Type="http://schemas.openxmlformats.org/officeDocument/2006/relationships/hyperlink" Target="https://www.mentalhealth.gov/basics/what-is-mental-health" TargetMode="External"/><Relationship Id="rId12" Type="http://schemas.openxmlformats.org/officeDocument/2006/relationships/hyperlink" Target="https://www.pewtrusts.org/en/research-and-analysis/blogs/stateline/2014/08/12/for-aging-inmates-care-outside-prison-wal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tionalhomeless.org/issues/elderl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dvancedrecoverysolution.com/addiction-treatment/5-common-challenges-people-face-in-recovery/" TargetMode="External"/><Relationship Id="rId4" Type="http://schemas.openxmlformats.org/officeDocument/2006/relationships/webSettings" Target="webSettings.xml"/><Relationship Id="rId9" Type="http://schemas.openxmlformats.org/officeDocument/2006/relationships/hyperlink" Target="https://nationalhomeless.org/issues/elderly/" TargetMode="External"/><Relationship Id="rId14" Type="http://schemas.openxmlformats.org/officeDocument/2006/relationships/hyperlink" Target="https://www.managedhealthcareconnect.com/articles/identifying-and-managing-long-term-care-residents-criminal-or-correctional-his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Botsford</dc:creator>
  <cp:keywords/>
  <dc:description/>
  <cp:lastModifiedBy>Brenna Botsford</cp:lastModifiedBy>
  <cp:revision>4</cp:revision>
  <dcterms:created xsi:type="dcterms:W3CDTF">2022-06-07T21:43:00Z</dcterms:created>
  <dcterms:modified xsi:type="dcterms:W3CDTF">2022-06-07T22:21:00Z</dcterms:modified>
</cp:coreProperties>
</file>