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79" w:rsidRDefault="00221F79" w:rsidP="00283085">
      <w:pPr>
        <w:pStyle w:val="NoSpacing"/>
        <w:jc w:val="center"/>
        <w:rPr>
          <w:rFonts w:ascii="Georgia" w:hAnsi="Georgia"/>
          <w:b/>
          <w:szCs w:val="24"/>
        </w:rPr>
      </w:pPr>
      <w:bookmarkStart w:id="0" w:name="_GoBack"/>
      <w:bookmarkEnd w:id="0"/>
      <w:r>
        <w:rPr>
          <w:rFonts w:ascii="Georgia" w:hAnsi="Georgia"/>
          <w:b/>
          <w:noProof/>
          <w:szCs w:val="24"/>
        </w:rPr>
        <w:drawing>
          <wp:inline distT="0" distB="0" distL="0" distR="0">
            <wp:extent cx="2768464" cy="1110343"/>
            <wp:effectExtent l="0" t="0" r="0" b="0"/>
            <wp:docPr id="1" name="Picture 1" descr="C:\Users\WSRCC-BRYON\Desktop\AFHC-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RCC-BRYON\Desktop\AFHC-logo-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0524" cy="1115180"/>
                    </a:xfrm>
                    <a:prstGeom prst="rect">
                      <a:avLst/>
                    </a:prstGeom>
                    <a:noFill/>
                    <a:ln>
                      <a:noFill/>
                    </a:ln>
                  </pic:spPr>
                </pic:pic>
              </a:graphicData>
            </a:graphic>
          </wp:inline>
        </w:drawing>
      </w:r>
    </w:p>
    <w:p w:rsidR="00221F79" w:rsidRDefault="00221F79" w:rsidP="00283085">
      <w:pPr>
        <w:pStyle w:val="NoSpacing"/>
        <w:jc w:val="center"/>
        <w:rPr>
          <w:rFonts w:ascii="Georgia" w:hAnsi="Georgia"/>
          <w:b/>
          <w:szCs w:val="24"/>
        </w:rPr>
      </w:pPr>
    </w:p>
    <w:p w:rsidR="00221F79" w:rsidRDefault="00221F79" w:rsidP="00283085">
      <w:pPr>
        <w:pStyle w:val="NoSpacing"/>
        <w:jc w:val="center"/>
        <w:rPr>
          <w:rFonts w:ascii="Georgia" w:hAnsi="Georgia"/>
          <w:b/>
          <w:szCs w:val="24"/>
        </w:rPr>
      </w:pPr>
    </w:p>
    <w:p w:rsidR="00283085" w:rsidRPr="002410D4" w:rsidRDefault="00283085" w:rsidP="00283085">
      <w:pPr>
        <w:pStyle w:val="NoSpacing"/>
        <w:jc w:val="center"/>
        <w:rPr>
          <w:rFonts w:ascii="Georgia" w:hAnsi="Georgia"/>
          <w:b/>
          <w:szCs w:val="24"/>
        </w:rPr>
      </w:pPr>
      <w:r w:rsidRPr="002410D4">
        <w:rPr>
          <w:rFonts w:ascii="Georgia" w:hAnsi="Georgia"/>
          <w:b/>
          <w:szCs w:val="24"/>
        </w:rPr>
        <w:t>JOB DESCRIPTION: CAREGIVER</w:t>
      </w:r>
    </w:p>
    <w:p w:rsidR="00283085" w:rsidRDefault="00283085" w:rsidP="00283085">
      <w:pPr>
        <w:pStyle w:val="NoSpacing"/>
        <w:rPr>
          <w:rFonts w:ascii="Georgia" w:hAnsi="Georgia"/>
          <w:szCs w:val="24"/>
        </w:rPr>
      </w:pPr>
    </w:p>
    <w:p w:rsidR="00283085" w:rsidRPr="002410D4" w:rsidRDefault="00283085" w:rsidP="00283085">
      <w:pPr>
        <w:pStyle w:val="NoSpacing"/>
        <w:rPr>
          <w:rFonts w:ascii="Georgia" w:hAnsi="Georgia"/>
          <w:b/>
          <w:szCs w:val="24"/>
        </w:rPr>
      </w:pPr>
      <w:r w:rsidRPr="002410D4">
        <w:rPr>
          <w:rFonts w:ascii="Georgia" w:hAnsi="Georgia"/>
          <w:b/>
          <w:szCs w:val="24"/>
        </w:rPr>
        <w:t>OVERVIEW</w:t>
      </w:r>
    </w:p>
    <w:p w:rsidR="00283085" w:rsidRDefault="00283085" w:rsidP="00283085">
      <w:pPr>
        <w:pStyle w:val="NoSpacing"/>
        <w:rPr>
          <w:rFonts w:ascii="Georgia" w:hAnsi="Georgia"/>
          <w:szCs w:val="24"/>
        </w:rPr>
      </w:pPr>
      <w:r>
        <w:rPr>
          <w:rFonts w:ascii="Georgia" w:hAnsi="Georgia"/>
          <w:szCs w:val="24"/>
        </w:rPr>
        <w:t>The caregiver serves as the primary support contact for residents living in the home; this person provides safe, excellent activities of daily living in accordance with each resident’s negotiated care plan.  The caregiver honors residents’ rights and treats each resident with dignity and respect at all times, while ensuring residents’ safety and well-being.</w:t>
      </w: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r>
        <w:rPr>
          <w:rFonts w:ascii="Georgia" w:hAnsi="Georgia"/>
          <w:szCs w:val="24"/>
        </w:rPr>
        <w:t>The caregiver reports to the home’s owner and/or the Resident Care Manager.</w:t>
      </w:r>
    </w:p>
    <w:p w:rsidR="00283085" w:rsidRDefault="00283085" w:rsidP="00283085">
      <w:pPr>
        <w:pStyle w:val="NoSpacing"/>
        <w:rPr>
          <w:rFonts w:ascii="Georgia" w:hAnsi="Georgia"/>
          <w:szCs w:val="24"/>
        </w:rPr>
      </w:pPr>
    </w:p>
    <w:p w:rsidR="00283085" w:rsidRPr="002410D4" w:rsidRDefault="00283085" w:rsidP="00283085">
      <w:pPr>
        <w:pStyle w:val="NoSpacing"/>
        <w:rPr>
          <w:rFonts w:ascii="Georgia" w:hAnsi="Georgia"/>
          <w:szCs w:val="24"/>
          <w:u w:val="single"/>
        </w:rPr>
      </w:pPr>
      <w:r w:rsidRPr="002410D4">
        <w:rPr>
          <w:rFonts w:ascii="Georgia" w:hAnsi="Georgia"/>
          <w:szCs w:val="24"/>
          <w:u w:val="single"/>
        </w:rPr>
        <w:t>Required Training/Education:</w:t>
      </w:r>
    </w:p>
    <w:p w:rsidR="00283085" w:rsidRDefault="00283085" w:rsidP="00283085">
      <w:pPr>
        <w:pStyle w:val="NoSpacing"/>
        <w:numPr>
          <w:ilvl w:val="0"/>
          <w:numId w:val="2"/>
        </w:numPr>
        <w:rPr>
          <w:rFonts w:ascii="Georgia" w:hAnsi="Georgia"/>
          <w:szCs w:val="24"/>
        </w:rPr>
      </w:pPr>
      <w:r>
        <w:rPr>
          <w:rFonts w:ascii="Georgia" w:hAnsi="Georgia"/>
          <w:szCs w:val="24"/>
        </w:rPr>
        <w:t>BASIC TRAINING</w:t>
      </w:r>
      <w:r w:rsidR="0059628C">
        <w:rPr>
          <w:rFonts w:ascii="Georgia" w:hAnsi="Georgia"/>
          <w:szCs w:val="24"/>
        </w:rPr>
        <w:t xml:space="preserve">  (CIRCLE TYPE OF BASIC TRAINING APPLICABLE):</w:t>
      </w:r>
    </w:p>
    <w:p w:rsidR="00283085" w:rsidRDefault="00C206AA" w:rsidP="00283085">
      <w:pPr>
        <w:pStyle w:val="NoSpacing"/>
        <w:numPr>
          <w:ilvl w:val="1"/>
          <w:numId w:val="2"/>
        </w:numPr>
        <w:rPr>
          <w:rFonts w:ascii="Georgia" w:hAnsi="Georgia"/>
          <w:szCs w:val="24"/>
        </w:rPr>
      </w:pPr>
      <w:r>
        <w:rPr>
          <w:rFonts w:ascii="Georgia" w:hAnsi="Georgia"/>
          <w:szCs w:val="24"/>
        </w:rPr>
        <w:t>Certified nursing assistant (CNA</w:t>
      </w:r>
      <w:r w:rsidR="00283085">
        <w:rPr>
          <w:rFonts w:ascii="Georgia" w:hAnsi="Georgia"/>
          <w:szCs w:val="24"/>
        </w:rPr>
        <w:t>) or home care aide (HCA) in Washingto</w:t>
      </w:r>
      <w:r>
        <w:rPr>
          <w:rFonts w:ascii="Georgia" w:hAnsi="Georgia"/>
          <w:szCs w:val="24"/>
        </w:rPr>
        <w:t>n state without restrictions, OR</w:t>
      </w:r>
    </w:p>
    <w:p w:rsidR="00283085" w:rsidRDefault="00283085" w:rsidP="00283085">
      <w:pPr>
        <w:pStyle w:val="NoSpacing"/>
        <w:numPr>
          <w:ilvl w:val="1"/>
          <w:numId w:val="2"/>
        </w:numPr>
        <w:rPr>
          <w:rFonts w:ascii="Georgia" w:hAnsi="Georgia"/>
          <w:szCs w:val="24"/>
        </w:rPr>
      </w:pPr>
      <w:r>
        <w:rPr>
          <w:rFonts w:ascii="Georgia" w:hAnsi="Georgia"/>
          <w:szCs w:val="24"/>
        </w:rPr>
        <w:t>Exempt long term care worker (worke</w:t>
      </w:r>
      <w:r w:rsidR="0059628C">
        <w:rPr>
          <w:rFonts w:ascii="Georgia" w:hAnsi="Georgia"/>
          <w:szCs w:val="24"/>
        </w:rPr>
        <w:t>d in a licensed</w:t>
      </w:r>
      <w:r>
        <w:rPr>
          <w:rFonts w:ascii="Georgia" w:hAnsi="Georgia"/>
          <w:szCs w:val="24"/>
        </w:rPr>
        <w:t xml:space="preserve"> care setting between January 1, 2011 and January 6, 2012 AND successful</w:t>
      </w:r>
      <w:r w:rsidR="00C206AA">
        <w:rPr>
          <w:rFonts w:ascii="Georgia" w:hAnsi="Georgia"/>
          <w:szCs w:val="24"/>
        </w:rPr>
        <w:t>ly completed caregiver</w:t>
      </w:r>
      <w:r>
        <w:rPr>
          <w:rFonts w:ascii="Georgia" w:hAnsi="Georgia"/>
          <w:szCs w:val="24"/>
        </w:rPr>
        <w:t xml:space="preserve"> training</w:t>
      </w:r>
      <w:r w:rsidR="00C206AA">
        <w:rPr>
          <w:rFonts w:ascii="Georgia" w:hAnsi="Georgia"/>
          <w:szCs w:val="24"/>
        </w:rPr>
        <w:t xml:space="preserve"> requirements at that time, AND can show proof of employment and training), OR</w:t>
      </w:r>
    </w:p>
    <w:p w:rsidR="00283085" w:rsidRDefault="00283085" w:rsidP="00283085">
      <w:pPr>
        <w:pStyle w:val="NoSpacing"/>
        <w:numPr>
          <w:ilvl w:val="1"/>
          <w:numId w:val="2"/>
        </w:numPr>
        <w:rPr>
          <w:rFonts w:ascii="Georgia" w:hAnsi="Georgia"/>
          <w:szCs w:val="24"/>
        </w:rPr>
      </w:pPr>
      <w:r>
        <w:rPr>
          <w:rFonts w:ascii="Georgia" w:hAnsi="Georgia"/>
          <w:szCs w:val="24"/>
        </w:rPr>
        <w:t>Ability and will</w:t>
      </w:r>
      <w:r w:rsidR="00C206AA">
        <w:rPr>
          <w:rFonts w:ascii="Georgia" w:hAnsi="Georgia"/>
          <w:szCs w:val="24"/>
        </w:rPr>
        <w:t>ingness to complete CNA or HCA training</w:t>
      </w:r>
      <w:r>
        <w:rPr>
          <w:rFonts w:ascii="Georgia" w:hAnsi="Georgia"/>
          <w:szCs w:val="24"/>
        </w:rPr>
        <w:t xml:space="preserve"> within 120 days of employment</w:t>
      </w:r>
      <w:r w:rsidR="00C206AA">
        <w:rPr>
          <w:rFonts w:ascii="Georgia" w:hAnsi="Georgia"/>
          <w:szCs w:val="24"/>
        </w:rPr>
        <w:t>, and to pass certification exam within 200 days of employment, or within 260 days of employment if requesting Limited-English-Proficiency extension with DOH</w:t>
      </w:r>
      <w:r>
        <w:rPr>
          <w:rFonts w:ascii="Georgia" w:hAnsi="Georgia"/>
          <w:szCs w:val="24"/>
        </w:rPr>
        <w:t>.</w:t>
      </w:r>
    </w:p>
    <w:p w:rsidR="00283085" w:rsidRDefault="00283085" w:rsidP="00283085">
      <w:pPr>
        <w:pStyle w:val="NoSpacing"/>
        <w:numPr>
          <w:ilvl w:val="0"/>
          <w:numId w:val="2"/>
        </w:numPr>
        <w:rPr>
          <w:rFonts w:ascii="Georgia" w:hAnsi="Georgia"/>
          <w:szCs w:val="24"/>
        </w:rPr>
      </w:pPr>
      <w:r>
        <w:rPr>
          <w:rFonts w:ascii="Georgia" w:hAnsi="Georgia"/>
          <w:szCs w:val="24"/>
        </w:rPr>
        <w:t>SPECIALTY TRAINING</w:t>
      </w:r>
      <w:r w:rsidR="0059628C">
        <w:rPr>
          <w:rFonts w:ascii="Georgia" w:hAnsi="Georgia"/>
          <w:szCs w:val="24"/>
        </w:rPr>
        <w:t xml:space="preserve"> (CIRLCE SPECIALTY TRAININGS APPLICABLE):</w:t>
      </w:r>
    </w:p>
    <w:p w:rsidR="00283085" w:rsidRDefault="00283085" w:rsidP="00283085">
      <w:pPr>
        <w:pStyle w:val="NoSpacing"/>
        <w:numPr>
          <w:ilvl w:val="1"/>
          <w:numId w:val="2"/>
        </w:numPr>
        <w:rPr>
          <w:rFonts w:ascii="Georgia" w:hAnsi="Georgia"/>
          <w:szCs w:val="24"/>
        </w:rPr>
      </w:pPr>
      <w:r>
        <w:rPr>
          <w:rFonts w:ascii="Georgia" w:hAnsi="Georgia"/>
          <w:szCs w:val="24"/>
        </w:rPr>
        <w:t>Dementia and/or</w:t>
      </w:r>
    </w:p>
    <w:p w:rsidR="00283085" w:rsidRDefault="00283085" w:rsidP="00283085">
      <w:pPr>
        <w:pStyle w:val="NoSpacing"/>
        <w:numPr>
          <w:ilvl w:val="1"/>
          <w:numId w:val="2"/>
        </w:numPr>
        <w:rPr>
          <w:rFonts w:ascii="Georgia" w:hAnsi="Georgia"/>
          <w:szCs w:val="24"/>
        </w:rPr>
      </w:pPr>
      <w:r>
        <w:rPr>
          <w:rFonts w:ascii="Georgia" w:hAnsi="Georgia"/>
          <w:szCs w:val="24"/>
        </w:rPr>
        <w:t>Mental health and/or</w:t>
      </w:r>
    </w:p>
    <w:p w:rsidR="00283085" w:rsidRDefault="00283085" w:rsidP="00283085">
      <w:pPr>
        <w:pStyle w:val="NoSpacing"/>
        <w:numPr>
          <w:ilvl w:val="1"/>
          <w:numId w:val="2"/>
        </w:numPr>
        <w:rPr>
          <w:rFonts w:ascii="Georgia" w:hAnsi="Georgia"/>
          <w:szCs w:val="24"/>
        </w:rPr>
      </w:pPr>
      <w:r>
        <w:rPr>
          <w:rFonts w:ascii="Georgia" w:hAnsi="Georgia"/>
          <w:szCs w:val="24"/>
        </w:rPr>
        <w:t>Developmental disability</w:t>
      </w:r>
    </w:p>
    <w:p w:rsidR="00283085" w:rsidRDefault="00283085" w:rsidP="00283085">
      <w:pPr>
        <w:pStyle w:val="NoSpacing"/>
        <w:numPr>
          <w:ilvl w:val="0"/>
          <w:numId w:val="2"/>
        </w:numPr>
        <w:rPr>
          <w:rFonts w:ascii="Georgia" w:hAnsi="Georgia"/>
          <w:szCs w:val="24"/>
        </w:rPr>
      </w:pPr>
      <w:r>
        <w:rPr>
          <w:rFonts w:ascii="Georgia" w:hAnsi="Georgia"/>
          <w:szCs w:val="24"/>
        </w:rPr>
        <w:t>NURSE DELEGATION</w:t>
      </w:r>
    </w:p>
    <w:p w:rsidR="00283085" w:rsidRDefault="00283085" w:rsidP="00283085">
      <w:pPr>
        <w:pStyle w:val="NoSpacing"/>
        <w:numPr>
          <w:ilvl w:val="1"/>
          <w:numId w:val="2"/>
        </w:numPr>
        <w:rPr>
          <w:rFonts w:ascii="Georgia" w:hAnsi="Georgia"/>
          <w:szCs w:val="24"/>
        </w:rPr>
      </w:pPr>
      <w:r>
        <w:rPr>
          <w:rFonts w:ascii="Georgia" w:hAnsi="Georgia"/>
          <w:szCs w:val="24"/>
        </w:rPr>
        <w:t>If performing delegated nursing tasks, must be a(n):</w:t>
      </w:r>
    </w:p>
    <w:p w:rsidR="00283085" w:rsidRDefault="0059628C" w:rsidP="00283085">
      <w:pPr>
        <w:pStyle w:val="NoSpacing"/>
        <w:numPr>
          <w:ilvl w:val="2"/>
          <w:numId w:val="2"/>
        </w:numPr>
        <w:rPr>
          <w:rFonts w:ascii="Georgia" w:hAnsi="Georgia"/>
          <w:szCs w:val="24"/>
        </w:rPr>
      </w:pPr>
      <w:r>
        <w:rPr>
          <w:rFonts w:ascii="Georgia" w:hAnsi="Georgia"/>
          <w:szCs w:val="24"/>
        </w:rPr>
        <w:t>CNA</w:t>
      </w:r>
      <w:r w:rsidR="00283085">
        <w:rPr>
          <w:rFonts w:ascii="Georgia" w:hAnsi="Georgia"/>
          <w:szCs w:val="24"/>
        </w:rPr>
        <w:t xml:space="preserve"> in good standing in Washington State without restrictions, or</w:t>
      </w:r>
    </w:p>
    <w:p w:rsidR="00283085" w:rsidRDefault="00283085" w:rsidP="00283085">
      <w:pPr>
        <w:pStyle w:val="NoSpacing"/>
        <w:numPr>
          <w:ilvl w:val="2"/>
          <w:numId w:val="2"/>
        </w:numPr>
        <w:rPr>
          <w:rFonts w:ascii="Georgia" w:hAnsi="Georgia"/>
          <w:szCs w:val="24"/>
        </w:rPr>
      </w:pPr>
      <w:r>
        <w:rPr>
          <w:rFonts w:ascii="Georgia" w:hAnsi="Georgia"/>
          <w:szCs w:val="24"/>
        </w:rPr>
        <w:t>HCA in good standing in Washington State without restrictions, or</w:t>
      </w:r>
    </w:p>
    <w:p w:rsidR="00283085" w:rsidRDefault="00283085" w:rsidP="00283085">
      <w:pPr>
        <w:pStyle w:val="NoSpacing"/>
        <w:numPr>
          <w:ilvl w:val="2"/>
          <w:numId w:val="2"/>
        </w:numPr>
        <w:rPr>
          <w:rFonts w:ascii="Georgia" w:hAnsi="Georgia"/>
          <w:szCs w:val="24"/>
        </w:rPr>
      </w:pPr>
      <w:r>
        <w:rPr>
          <w:rFonts w:ascii="Georgia" w:hAnsi="Georgia"/>
          <w:szCs w:val="24"/>
        </w:rPr>
        <w:t>Exempt worker with a nursing assistant registration (NAR) in good standing in Washington State without restrictions AND</w:t>
      </w:r>
    </w:p>
    <w:p w:rsidR="00283085" w:rsidRDefault="00283085" w:rsidP="00283085">
      <w:pPr>
        <w:pStyle w:val="NoSpacing"/>
        <w:numPr>
          <w:ilvl w:val="1"/>
          <w:numId w:val="2"/>
        </w:numPr>
        <w:rPr>
          <w:rFonts w:ascii="Georgia" w:hAnsi="Georgia"/>
          <w:szCs w:val="24"/>
        </w:rPr>
      </w:pPr>
      <w:r>
        <w:rPr>
          <w:rFonts w:ascii="Georgia" w:hAnsi="Georgia"/>
          <w:szCs w:val="24"/>
        </w:rPr>
        <w:t>Successful completion of the 9-hour core nurse delegation course, and</w:t>
      </w:r>
    </w:p>
    <w:p w:rsidR="00283085" w:rsidRDefault="00283085" w:rsidP="00283085">
      <w:pPr>
        <w:pStyle w:val="NoSpacing"/>
        <w:numPr>
          <w:ilvl w:val="1"/>
          <w:numId w:val="2"/>
        </w:numPr>
        <w:rPr>
          <w:rFonts w:ascii="Georgia" w:hAnsi="Georgia"/>
          <w:szCs w:val="24"/>
        </w:rPr>
      </w:pPr>
      <w:r>
        <w:rPr>
          <w:rFonts w:ascii="Georgia" w:hAnsi="Georgia"/>
          <w:szCs w:val="24"/>
        </w:rPr>
        <w:t>Successful completion of the 3-hour Focus on Diabetes delegation course.</w:t>
      </w:r>
    </w:p>
    <w:p w:rsidR="00283085" w:rsidRDefault="00283085" w:rsidP="00283085">
      <w:pPr>
        <w:pStyle w:val="NoSpacing"/>
        <w:numPr>
          <w:ilvl w:val="0"/>
          <w:numId w:val="2"/>
        </w:numPr>
        <w:rPr>
          <w:rFonts w:ascii="Georgia" w:hAnsi="Georgia"/>
          <w:szCs w:val="24"/>
        </w:rPr>
      </w:pPr>
      <w:r>
        <w:rPr>
          <w:rFonts w:ascii="Georgia" w:hAnsi="Georgia"/>
          <w:szCs w:val="24"/>
        </w:rPr>
        <w:t>CONTINUING EDUCATION</w:t>
      </w:r>
    </w:p>
    <w:p w:rsidR="00283085" w:rsidRDefault="00283085" w:rsidP="00283085">
      <w:pPr>
        <w:pStyle w:val="NoSpacing"/>
        <w:numPr>
          <w:ilvl w:val="1"/>
          <w:numId w:val="2"/>
        </w:numPr>
        <w:rPr>
          <w:rFonts w:ascii="Georgia" w:hAnsi="Georgia"/>
          <w:szCs w:val="24"/>
        </w:rPr>
      </w:pPr>
      <w:r>
        <w:rPr>
          <w:rFonts w:ascii="Georgia" w:hAnsi="Georgia"/>
          <w:szCs w:val="24"/>
        </w:rPr>
        <w:t>Must obtain 12 hours of approved continuing education courses annually, due on your birthday.</w:t>
      </w:r>
    </w:p>
    <w:p w:rsidR="00283085" w:rsidRDefault="00283085" w:rsidP="00283085">
      <w:pPr>
        <w:pStyle w:val="NoSpacing"/>
        <w:ind w:left="1440"/>
        <w:rPr>
          <w:rFonts w:ascii="Georgia" w:hAnsi="Georgia"/>
          <w:szCs w:val="24"/>
        </w:rPr>
      </w:pPr>
    </w:p>
    <w:p w:rsidR="00C206AA" w:rsidRDefault="00C206AA" w:rsidP="00283085">
      <w:pPr>
        <w:pStyle w:val="NoSpacing"/>
        <w:ind w:left="1440"/>
        <w:rPr>
          <w:rFonts w:ascii="Georgia" w:hAnsi="Georgia"/>
          <w:szCs w:val="24"/>
        </w:rPr>
      </w:pPr>
    </w:p>
    <w:p w:rsidR="0062556B" w:rsidRDefault="0062556B" w:rsidP="00283085">
      <w:pPr>
        <w:pStyle w:val="NoSpacing"/>
        <w:rPr>
          <w:rFonts w:ascii="Georgia" w:hAnsi="Georgia"/>
          <w:szCs w:val="24"/>
          <w:u w:val="single"/>
        </w:rPr>
      </w:pPr>
    </w:p>
    <w:p w:rsidR="00283085" w:rsidRPr="002410D4" w:rsidRDefault="00283085" w:rsidP="00283085">
      <w:pPr>
        <w:pStyle w:val="NoSpacing"/>
        <w:rPr>
          <w:rFonts w:ascii="Georgia" w:hAnsi="Georgia"/>
          <w:szCs w:val="24"/>
          <w:u w:val="single"/>
        </w:rPr>
      </w:pPr>
      <w:r w:rsidRPr="002410D4">
        <w:rPr>
          <w:rFonts w:ascii="Georgia" w:hAnsi="Georgia"/>
          <w:szCs w:val="24"/>
          <w:u w:val="single"/>
        </w:rPr>
        <w:lastRenderedPageBreak/>
        <w:t>Required Skills:</w:t>
      </w:r>
    </w:p>
    <w:p w:rsidR="0059628C" w:rsidRDefault="0059628C" w:rsidP="00283085">
      <w:pPr>
        <w:pStyle w:val="NoSpacing"/>
        <w:numPr>
          <w:ilvl w:val="0"/>
          <w:numId w:val="1"/>
        </w:numPr>
        <w:rPr>
          <w:rFonts w:ascii="Georgia" w:hAnsi="Georgia"/>
          <w:szCs w:val="24"/>
        </w:rPr>
      </w:pPr>
      <w:r>
        <w:rPr>
          <w:rFonts w:ascii="Georgia" w:hAnsi="Georgia"/>
          <w:szCs w:val="24"/>
        </w:rPr>
        <w:t>Must submit to and pass Background Checks and TB Screening.</w:t>
      </w:r>
    </w:p>
    <w:p w:rsidR="00283085" w:rsidRDefault="00283085" w:rsidP="00283085">
      <w:pPr>
        <w:pStyle w:val="NoSpacing"/>
        <w:numPr>
          <w:ilvl w:val="0"/>
          <w:numId w:val="1"/>
        </w:numPr>
        <w:rPr>
          <w:rFonts w:ascii="Georgia" w:hAnsi="Georgia"/>
          <w:szCs w:val="24"/>
        </w:rPr>
      </w:pPr>
      <w:r>
        <w:rPr>
          <w:rFonts w:ascii="Georgia" w:hAnsi="Georgia"/>
          <w:szCs w:val="24"/>
        </w:rPr>
        <w:t>Must speak, read, and write English in order to communicate with others both inside and outside the home.</w:t>
      </w:r>
    </w:p>
    <w:p w:rsidR="00283085" w:rsidRDefault="00283085" w:rsidP="00283085">
      <w:pPr>
        <w:pStyle w:val="NoSpacing"/>
        <w:numPr>
          <w:ilvl w:val="0"/>
          <w:numId w:val="1"/>
        </w:numPr>
        <w:rPr>
          <w:rFonts w:ascii="Georgia" w:hAnsi="Georgia"/>
          <w:szCs w:val="24"/>
        </w:rPr>
      </w:pPr>
      <w:r>
        <w:rPr>
          <w:rFonts w:ascii="Georgia" w:hAnsi="Georgia"/>
          <w:szCs w:val="24"/>
        </w:rPr>
        <w:t>Interact with residents, family members, DSHS personnel, ombudsmen, and other customers with professionalism.</w:t>
      </w:r>
    </w:p>
    <w:p w:rsidR="00283085" w:rsidRPr="00221F79" w:rsidRDefault="00283085" w:rsidP="00221F79">
      <w:pPr>
        <w:pStyle w:val="NoSpacing"/>
        <w:numPr>
          <w:ilvl w:val="0"/>
          <w:numId w:val="1"/>
        </w:numPr>
        <w:rPr>
          <w:rFonts w:ascii="Georgia" w:hAnsi="Georgia"/>
          <w:szCs w:val="24"/>
        </w:rPr>
      </w:pPr>
      <w:r w:rsidRPr="00221F79">
        <w:rPr>
          <w:rFonts w:ascii="Georgia" w:hAnsi="Georgia"/>
          <w:szCs w:val="24"/>
        </w:rPr>
        <w:t>Works well independently and as part of a team.</w:t>
      </w:r>
    </w:p>
    <w:p w:rsidR="00283085" w:rsidRDefault="00283085" w:rsidP="00283085">
      <w:pPr>
        <w:pStyle w:val="NoSpacing"/>
        <w:numPr>
          <w:ilvl w:val="0"/>
          <w:numId w:val="1"/>
        </w:numPr>
        <w:rPr>
          <w:rFonts w:ascii="Georgia" w:hAnsi="Georgia"/>
          <w:szCs w:val="24"/>
        </w:rPr>
      </w:pPr>
      <w:r>
        <w:rPr>
          <w:rFonts w:ascii="Georgia" w:hAnsi="Georgia"/>
          <w:szCs w:val="24"/>
        </w:rPr>
        <w:t>Excellent personal care skills with emphasis on infection control as well as residents’ rights to privacy and dignity.</w:t>
      </w:r>
    </w:p>
    <w:p w:rsidR="00283085" w:rsidRDefault="00283085" w:rsidP="00283085">
      <w:pPr>
        <w:pStyle w:val="NoSpacing"/>
        <w:numPr>
          <w:ilvl w:val="0"/>
          <w:numId w:val="1"/>
        </w:numPr>
        <w:rPr>
          <w:rFonts w:ascii="Georgia" w:hAnsi="Georgia"/>
          <w:szCs w:val="24"/>
        </w:rPr>
      </w:pPr>
      <w:r>
        <w:rPr>
          <w:rFonts w:ascii="Georgia" w:hAnsi="Georgia"/>
          <w:szCs w:val="24"/>
        </w:rPr>
        <w:t>Develop an understanding of dementia, mental health, and/or developmental disabilities, whic</w:t>
      </w:r>
      <w:r w:rsidR="00C206AA">
        <w:rPr>
          <w:rFonts w:ascii="Georgia" w:hAnsi="Georgia"/>
          <w:szCs w:val="24"/>
        </w:rPr>
        <w:t>hever your employer is designated</w:t>
      </w:r>
      <w:r>
        <w:rPr>
          <w:rFonts w:ascii="Georgia" w:hAnsi="Georgia"/>
          <w:szCs w:val="24"/>
        </w:rPr>
        <w:t xml:space="preserve"> to serve </w:t>
      </w:r>
      <w:r w:rsidR="00C206AA">
        <w:rPr>
          <w:rFonts w:ascii="Georgia" w:hAnsi="Georgia"/>
          <w:szCs w:val="24"/>
        </w:rPr>
        <w:t xml:space="preserve">in </w:t>
      </w:r>
      <w:r>
        <w:rPr>
          <w:rFonts w:ascii="Georgia" w:hAnsi="Georgia"/>
          <w:szCs w:val="24"/>
        </w:rPr>
        <w:t>the adult family home.</w:t>
      </w:r>
    </w:p>
    <w:p w:rsidR="00283085" w:rsidRDefault="00283085" w:rsidP="00283085">
      <w:pPr>
        <w:pStyle w:val="NoSpacing"/>
        <w:numPr>
          <w:ilvl w:val="0"/>
          <w:numId w:val="1"/>
        </w:numPr>
        <w:rPr>
          <w:rFonts w:ascii="Georgia" w:hAnsi="Georgia"/>
          <w:szCs w:val="24"/>
        </w:rPr>
      </w:pPr>
      <w:r>
        <w:rPr>
          <w:rFonts w:ascii="Georgia" w:hAnsi="Georgia"/>
          <w:szCs w:val="24"/>
        </w:rPr>
        <w:t>Respond appropriately to emergency situations</w:t>
      </w:r>
    </w:p>
    <w:p w:rsidR="00283085" w:rsidRDefault="00283085" w:rsidP="00283085">
      <w:pPr>
        <w:pStyle w:val="NoSpacing"/>
        <w:numPr>
          <w:ilvl w:val="0"/>
          <w:numId w:val="1"/>
        </w:numPr>
        <w:rPr>
          <w:rFonts w:ascii="Georgia" w:hAnsi="Georgia"/>
          <w:szCs w:val="24"/>
        </w:rPr>
      </w:pPr>
      <w:r>
        <w:rPr>
          <w:rFonts w:ascii="Georgia" w:hAnsi="Georgia"/>
          <w:szCs w:val="24"/>
        </w:rPr>
        <w:t>Respond appropriately to resident and/or family grievances, resident changes in condition, and other issues warranting care and follow-up</w:t>
      </w:r>
    </w:p>
    <w:p w:rsidR="00283085" w:rsidRDefault="00283085" w:rsidP="00283085">
      <w:pPr>
        <w:pStyle w:val="NoSpacing"/>
        <w:numPr>
          <w:ilvl w:val="0"/>
          <w:numId w:val="1"/>
        </w:numPr>
        <w:rPr>
          <w:rFonts w:ascii="Georgia" w:hAnsi="Georgia"/>
          <w:szCs w:val="24"/>
        </w:rPr>
      </w:pPr>
      <w:r>
        <w:rPr>
          <w:rFonts w:ascii="Georgia" w:hAnsi="Georgia"/>
          <w:szCs w:val="24"/>
        </w:rPr>
        <w:t>Maintain excellent communication with the home owner and/or resident manager regarding work issues, the home’s status, resident issues/concerns, and other topics important to the successful operation of the home.</w:t>
      </w:r>
    </w:p>
    <w:p w:rsidR="00283085" w:rsidRDefault="00283085" w:rsidP="00283085">
      <w:pPr>
        <w:pStyle w:val="NoSpacing"/>
        <w:numPr>
          <w:ilvl w:val="0"/>
          <w:numId w:val="1"/>
        </w:numPr>
        <w:rPr>
          <w:rFonts w:ascii="Georgia" w:hAnsi="Georgia"/>
          <w:szCs w:val="24"/>
        </w:rPr>
      </w:pPr>
      <w:r>
        <w:rPr>
          <w:rFonts w:ascii="Georgia" w:hAnsi="Georgia"/>
          <w:szCs w:val="24"/>
        </w:rPr>
        <w:t>Report suspected abuse, neglect, exploitation, and/or financial exploitation promptly to the DSHS hotline, police (if necessary), and supervisor following the home’s policy and procedure</w:t>
      </w:r>
    </w:p>
    <w:p w:rsidR="00283085" w:rsidRDefault="00283085" w:rsidP="00283085">
      <w:pPr>
        <w:pStyle w:val="NoSpacing"/>
        <w:numPr>
          <w:ilvl w:val="0"/>
          <w:numId w:val="1"/>
        </w:numPr>
        <w:rPr>
          <w:rFonts w:ascii="Georgia" w:hAnsi="Georgia"/>
          <w:szCs w:val="24"/>
        </w:rPr>
      </w:pPr>
      <w:r>
        <w:rPr>
          <w:rFonts w:ascii="Georgia" w:hAnsi="Georgia"/>
          <w:szCs w:val="24"/>
        </w:rPr>
        <w:t>Follow all policies, procedures, and protocols as written and implemented.</w:t>
      </w:r>
    </w:p>
    <w:p w:rsidR="00283085" w:rsidRDefault="00283085" w:rsidP="00283085">
      <w:pPr>
        <w:pStyle w:val="NoSpacing"/>
        <w:numPr>
          <w:ilvl w:val="0"/>
          <w:numId w:val="1"/>
        </w:numPr>
        <w:rPr>
          <w:rFonts w:ascii="Georgia" w:hAnsi="Georgia"/>
          <w:szCs w:val="24"/>
        </w:rPr>
      </w:pPr>
      <w:r>
        <w:rPr>
          <w:rFonts w:ascii="Georgia" w:hAnsi="Georgia"/>
          <w:szCs w:val="24"/>
        </w:rPr>
        <w:t>Practice excellent behavioral interventi</w:t>
      </w:r>
      <w:r w:rsidR="00C206AA">
        <w:rPr>
          <w:rFonts w:ascii="Georgia" w:hAnsi="Georgia"/>
          <w:szCs w:val="24"/>
        </w:rPr>
        <w:t xml:space="preserve">on strategies with residents who </w:t>
      </w:r>
      <w:r>
        <w:rPr>
          <w:rFonts w:ascii="Georgia" w:hAnsi="Georgia"/>
          <w:szCs w:val="24"/>
        </w:rPr>
        <w:t>experience behavioral difficulties.</w:t>
      </w:r>
    </w:p>
    <w:p w:rsidR="00283085" w:rsidRDefault="00283085" w:rsidP="00283085">
      <w:pPr>
        <w:pStyle w:val="NoSpacing"/>
        <w:numPr>
          <w:ilvl w:val="0"/>
          <w:numId w:val="1"/>
        </w:numPr>
        <w:rPr>
          <w:rFonts w:ascii="Georgia" w:hAnsi="Georgia"/>
          <w:szCs w:val="24"/>
        </w:rPr>
      </w:pPr>
      <w:r>
        <w:rPr>
          <w:rFonts w:ascii="Georgia" w:hAnsi="Georgia"/>
          <w:szCs w:val="24"/>
        </w:rPr>
        <w:t>Assist in planning and preparing residents for medical appointments, social outings, and other appointments.</w:t>
      </w:r>
    </w:p>
    <w:p w:rsidR="00283085" w:rsidRDefault="00283085" w:rsidP="00283085">
      <w:pPr>
        <w:pStyle w:val="NoSpacing"/>
        <w:numPr>
          <w:ilvl w:val="0"/>
          <w:numId w:val="1"/>
        </w:numPr>
        <w:rPr>
          <w:rFonts w:ascii="Georgia" w:hAnsi="Georgia"/>
          <w:szCs w:val="24"/>
        </w:rPr>
      </w:pPr>
      <w:r>
        <w:rPr>
          <w:rFonts w:ascii="Georgia" w:hAnsi="Georgia"/>
          <w:szCs w:val="24"/>
        </w:rPr>
        <w:t>Safely prepare meals, following residents’ individual needs and preferences</w:t>
      </w:r>
      <w:r w:rsidR="00C206AA">
        <w:rPr>
          <w:rFonts w:ascii="Georgia" w:hAnsi="Georgia"/>
          <w:szCs w:val="24"/>
        </w:rPr>
        <w:t>, and proper food handling techniques</w:t>
      </w:r>
      <w:r>
        <w:rPr>
          <w:rFonts w:ascii="Georgia" w:hAnsi="Georgia"/>
          <w:szCs w:val="24"/>
        </w:rPr>
        <w:t>.</w:t>
      </w:r>
    </w:p>
    <w:p w:rsidR="00283085" w:rsidRDefault="00283085" w:rsidP="00283085">
      <w:pPr>
        <w:pStyle w:val="NoSpacing"/>
        <w:numPr>
          <w:ilvl w:val="0"/>
          <w:numId w:val="1"/>
        </w:numPr>
        <w:rPr>
          <w:rFonts w:ascii="Georgia" w:hAnsi="Georgia"/>
          <w:szCs w:val="24"/>
        </w:rPr>
      </w:pPr>
      <w:r>
        <w:rPr>
          <w:rFonts w:ascii="Georgia" w:hAnsi="Georgia"/>
          <w:szCs w:val="24"/>
        </w:rPr>
        <w:t xml:space="preserve">Clean the home to ensure orderly and neat appearance while </w:t>
      </w:r>
      <w:r w:rsidR="00C206AA">
        <w:rPr>
          <w:rFonts w:ascii="Georgia" w:hAnsi="Georgia"/>
          <w:szCs w:val="24"/>
        </w:rPr>
        <w:t xml:space="preserve">also </w:t>
      </w:r>
      <w:r>
        <w:rPr>
          <w:rFonts w:ascii="Georgia" w:hAnsi="Georgia"/>
          <w:szCs w:val="24"/>
        </w:rPr>
        <w:t>ensuring safety.</w:t>
      </w:r>
    </w:p>
    <w:p w:rsidR="00283085" w:rsidRDefault="00283085" w:rsidP="00283085">
      <w:pPr>
        <w:pStyle w:val="NoSpacing"/>
        <w:numPr>
          <w:ilvl w:val="0"/>
          <w:numId w:val="1"/>
        </w:numPr>
        <w:rPr>
          <w:rFonts w:ascii="Georgia" w:hAnsi="Georgia"/>
          <w:szCs w:val="24"/>
        </w:rPr>
      </w:pPr>
      <w:r>
        <w:rPr>
          <w:rFonts w:ascii="Georgia" w:hAnsi="Georgia"/>
          <w:szCs w:val="24"/>
        </w:rPr>
        <w:t>Launder resident clothing and home’s laundry (towels, sheets, etc) promptly and efficiently, ensuring appropriate storage.</w:t>
      </w:r>
    </w:p>
    <w:p w:rsidR="00283085" w:rsidRDefault="00283085" w:rsidP="00283085">
      <w:pPr>
        <w:pStyle w:val="NoSpacing"/>
        <w:numPr>
          <w:ilvl w:val="0"/>
          <w:numId w:val="1"/>
        </w:numPr>
        <w:rPr>
          <w:rFonts w:ascii="Georgia" w:hAnsi="Georgia"/>
          <w:szCs w:val="24"/>
        </w:rPr>
      </w:pPr>
      <w:r>
        <w:rPr>
          <w:rFonts w:ascii="Georgia" w:hAnsi="Georgia"/>
          <w:szCs w:val="24"/>
        </w:rPr>
        <w:t>Maintain accurate and clear progress notes in resident log</w:t>
      </w:r>
      <w:r w:rsidR="00C206AA">
        <w:rPr>
          <w:rFonts w:ascii="Georgia" w:hAnsi="Georgia"/>
          <w:szCs w:val="24"/>
        </w:rPr>
        <w:t xml:space="preserve"> and on incident reports</w:t>
      </w:r>
      <w:r>
        <w:rPr>
          <w:rFonts w:ascii="Georgia" w:hAnsi="Georgia"/>
          <w:szCs w:val="24"/>
        </w:rPr>
        <w:t>, documenting relevant information including description, action</w:t>
      </w:r>
      <w:r w:rsidR="00C206AA">
        <w:rPr>
          <w:rFonts w:ascii="Georgia" w:hAnsi="Georgia"/>
          <w:szCs w:val="24"/>
        </w:rPr>
        <w:t>s taken</w:t>
      </w:r>
      <w:r>
        <w:rPr>
          <w:rFonts w:ascii="Georgia" w:hAnsi="Georgia"/>
          <w:szCs w:val="24"/>
        </w:rPr>
        <w:t>, and resident response.</w:t>
      </w:r>
    </w:p>
    <w:p w:rsidR="00283085" w:rsidRDefault="00283085" w:rsidP="00283085">
      <w:pPr>
        <w:pStyle w:val="NoSpacing"/>
        <w:numPr>
          <w:ilvl w:val="0"/>
          <w:numId w:val="1"/>
        </w:numPr>
        <w:rPr>
          <w:rFonts w:ascii="Georgia" w:hAnsi="Georgia"/>
          <w:szCs w:val="24"/>
        </w:rPr>
      </w:pPr>
      <w:r>
        <w:rPr>
          <w:rFonts w:ascii="Georgia" w:hAnsi="Georgia"/>
          <w:szCs w:val="24"/>
        </w:rPr>
        <w:t>Assist residents with medications following the home’s policies and procedures.</w:t>
      </w: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r>
        <w:rPr>
          <w:rFonts w:ascii="Georgia" w:hAnsi="Georgia"/>
          <w:szCs w:val="24"/>
        </w:rPr>
        <w:t xml:space="preserve">I have read the job description for the Caregiver position and I </w:t>
      </w:r>
      <w:r w:rsidR="0059628C">
        <w:rPr>
          <w:rFonts w:ascii="Georgia" w:hAnsi="Georgia"/>
          <w:szCs w:val="24"/>
        </w:rPr>
        <w:t xml:space="preserve">understand, </w:t>
      </w:r>
      <w:r>
        <w:rPr>
          <w:rFonts w:ascii="Georgia" w:hAnsi="Georgia"/>
          <w:szCs w:val="24"/>
        </w:rPr>
        <w:t>agree with</w:t>
      </w:r>
      <w:r w:rsidR="0059628C">
        <w:rPr>
          <w:rFonts w:ascii="Georgia" w:hAnsi="Georgia"/>
          <w:szCs w:val="24"/>
        </w:rPr>
        <w:t>, and will abide by</w:t>
      </w:r>
      <w:r>
        <w:rPr>
          <w:rFonts w:ascii="Georgia" w:hAnsi="Georgia"/>
          <w:szCs w:val="24"/>
        </w:rPr>
        <w:t xml:space="preserve"> the responsibilities, objectives, and expectations included.</w:t>
      </w: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rPr>
        <w:tab/>
      </w:r>
      <w:r>
        <w:rPr>
          <w:rFonts w:ascii="Georgia" w:hAnsi="Georgia"/>
          <w:szCs w:val="24"/>
          <w:u w:val="single"/>
        </w:rPr>
        <w:tab/>
      </w:r>
      <w:r>
        <w:rPr>
          <w:rFonts w:ascii="Georgia" w:hAnsi="Georgia"/>
          <w:szCs w:val="24"/>
          <w:u w:val="single"/>
        </w:rPr>
        <w:tab/>
      </w:r>
      <w:r>
        <w:rPr>
          <w:rFonts w:ascii="Georgia" w:hAnsi="Georgia"/>
          <w:szCs w:val="24"/>
          <w:u w:val="single"/>
        </w:rPr>
        <w:tab/>
      </w:r>
    </w:p>
    <w:p w:rsidR="00283085" w:rsidRDefault="00283085" w:rsidP="00283085">
      <w:pPr>
        <w:pStyle w:val="NoSpacing"/>
        <w:rPr>
          <w:rFonts w:ascii="Georgia" w:hAnsi="Georgia"/>
          <w:szCs w:val="24"/>
        </w:rPr>
      </w:pPr>
      <w:r>
        <w:rPr>
          <w:rFonts w:ascii="Georgia" w:hAnsi="Georgia"/>
          <w:szCs w:val="24"/>
        </w:rPr>
        <w:t>Caregiver Signature</w:t>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t>Date</w:t>
      </w: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p>
    <w:p w:rsidR="00283085" w:rsidRDefault="00283085" w:rsidP="00283085">
      <w:pPr>
        <w:pStyle w:val="NoSpacing"/>
        <w:rPr>
          <w:rFonts w:ascii="Georgia" w:hAnsi="Georgia"/>
          <w:szCs w:val="24"/>
        </w:rPr>
      </w:pP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u w:val="single"/>
        </w:rPr>
        <w:tab/>
      </w:r>
      <w:r>
        <w:rPr>
          <w:rFonts w:ascii="Georgia" w:hAnsi="Georgia"/>
          <w:szCs w:val="24"/>
        </w:rPr>
        <w:tab/>
      </w:r>
      <w:r>
        <w:rPr>
          <w:rFonts w:ascii="Georgia" w:hAnsi="Georgia"/>
          <w:szCs w:val="24"/>
          <w:u w:val="single"/>
        </w:rPr>
        <w:tab/>
      </w:r>
      <w:r>
        <w:rPr>
          <w:rFonts w:ascii="Georgia" w:hAnsi="Georgia"/>
          <w:szCs w:val="24"/>
          <w:u w:val="single"/>
        </w:rPr>
        <w:tab/>
      </w:r>
      <w:r>
        <w:rPr>
          <w:rFonts w:ascii="Georgia" w:hAnsi="Georgia"/>
          <w:szCs w:val="24"/>
          <w:u w:val="single"/>
        </w:rPr>
        <w:tab/>
      </w:r>
    </w:p>
    <w:p w:rsidR="006A1B5E" w:rsidRPr="0062556B" w:rsidRDefault="00283085" w:rsidP="0062556B">
      <w:pPr>
        <w:pStyle w:val="NoSpacing"/>
        <w:rPr>
          <w:rFonts w:ascii="Georgia" w:hAnsi="Georgia"/>
          <w:szCs w:val="24"/>
        </w:rPr>
      </w:pPr>
      <w:r>
        <w:rPr>
          <w:rFonts w:ascii="Georgia" w:hAnsi="Georgia"/>
          <w:szCs w:val="24"/>
        </w:rPr>
        <w:t>Provider/Resident Manager Signature</w:t>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t>Date</w:t>
      </w:r>
    </w:p>
    <w:sectPr w:rsidR="006A1B5E" w:rsidRPr="0062556B" w:rsidSect="00221F7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40603"/>
    <w:multiLevelType w:val="hybridMultilevel"/>
    <w:tmpl w:val="67967708"/>
    <w:lvl w:ilvl="0" w:tplc="776E1C0C">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0A4730"/>
    <w:multiLevelType w:val="hybridMultilevel"/>
    <w:tmpl w:val="D68C4C26"/>
    <w:lvl w:ilvl="0" w:tplc="AD228E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compat>
    <w:compatSetting w:name="compatibilityMode" w:uri="http://schemas.microsoft.com/office/word" w:val="12"/>
  </w:compat>
  <w:rsids>
    <w:rsidRoot w:val="00283085"/>
    <w:rsid w:val="00082681"/>
    <w:rsid w:val="001A4944"/>
    <w:rsid w:val="00221F79"/>
    <w:rsid w:val="00244C73"/>
    <w:rsid w:val="002805F4"/>
    <w:rsid w:val="00283085"/>
    <w:rsid w:val="002C3B64"/>
    <w:rsid w:val="002C620D"/>
    <w:rsid w:val="0059628C"/>
    <w:rsid w:val="0062556B"/>
    <w:rsid w:val="006A1B5E"/>
    <w:rsid w:val="0082364D"/>
    <w:rsid w:val="00A71E67"/>
    <w:rsid w:val="00C206AA"/>
    <w:rsid w:val="00D8092D"/>
    <w:rsid w:val="00DB56D7"/>
    <w:rsid w:val="00E23E6C"/>
    <w:rsid w:val="00FD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85"/>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092D"/>
    <w:rPr>
      <w:bCs/>
      <w:sz w:val="20"/>
      <w:szCs w:val="20"/>
    </w:rPr>
  </w:style>
  <w:style w:type="paragraph" w:styleId="NoSpacing">
    <w:name w:val="No Spacing"/>
    <w:qFormat/>
    <w:rsid w:val="00D8092D"/>
    <w:rPr>
      <w:rFonts w:eastAsia="Calibri"/>
      <w:szCs w:val="22"/>
    </w:rPr>
  </w:style>
  <w:style w:type="paragraph" w:styleId="BalloonText">
    <w:name w:val="Balloon Text"/>
    <w:basedOn w:val="Normal"/>
    <w:link w:val="BalloonTextChar"/>
    <w:uiPriority w:val="99"/>
    <w:semiHidden/>
    <w:unhideWhenUsed/>
    <w:rsid w:val="00221F79"/>
    <w:rPr>
      <w:rFonts w:ascii="Tahoma" w:hAnsi="Tahoma" w:cs="Tahoma"/>
      <w:sz w:val="16"/>
      <w:szCs w:val="16"/>
    </w:rPr>
  </w:style>
  <w:style w:type="character" w:customStyle="1" w:styleId="BalloonTextChar">
    <w:name w:val="Balloon Text Char"/>
    <w:basedOn w:val="DefaultParagraphFont"/>
    <w:link w:val="BalloonText"/>
    <w:uiPriority w:val="99"/>
    <w:semiHidden/>
    <w:rsid w:val="00221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WSRCC Executive Director</dc:creator>
  <cp:lastModifiedBy>WSRCC Education Director</cp:lastModifiedBy>
  <cp:revision>2</cp:revision>
  <dcterms:created xsi:type="dcterms:W3CDTF">2016-05-31T15:33:00Z</dcterms:created>
  <dcterms:modified xsi:type="dcterms:W3CDTF">2016-05-31T15:33:00Z</dcterms:modified>
</cp:coreProperties>
</file>