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2C34" w14:textId="77777777" w:rsidR="00F6594F" w:rsidRDefault="00F6594F" w:rsidP="00E8191F">
      <w:pPr>
        <w:spacing w:after="0" w:line="240" w:lineRule="auto"/>
        <w:rPr>
          <w:sz w:val="28"/>
          <w:szCs w:val="28"/>
        </w:rPr>
      </w:pPr>
    </w:p>
    <w:p w14:paraId="7C0A37EB" w14:textId="7898F6D1" w:rsidR="00F6594F" w:rsidRPr="00BF0D7F" w:rsidRDefault="00F6594F" w:rsidP="00E8191F">
      <w:pPr>
        <w:spacing w:after="0" w:line="240" w:lineRule="auto"/>
        <w:rPr>
          <w:rFonts w:cstheme="minorHAnsi"/>
          <w:sz w:val="28"/>
          <w:szCs w:val="28"/>
        </w:rPr>
      </w:pPr>
      <w:r w:rsidRPr="00BF0D7F">
        <w:rPr>
          <w:rFonts w:cstheme="minorHAnsi"/>
          <w:sz w:val="28"/>
          <w:szCs w:val="28"/>
        </w:rPr>
        <w:t xml:space="preserve">(AFH Name) </w:t>
      </w:r>
      <w:r w:rsidR="002E72EF">
        <w:rPr>
          <w:rFonts w:cstheme="minorHAnsi"/>
          <w:sz w:val="28"/>
          <w:szCs w:val="28"/>
        </w:rPr>
        <w:t xml:space="preserve">requires </w:t>
      </w:r>
      <w:r w:rsidRPr="00BF0D7F">
        <w:rPr>
          <w:rFonts w:cstheme="minorHAnsi"/>
          <w:sz w:val="28"/>
          <w:szCs w:val="28"/>
        </w:rPr>
        <w:t>visitors, guest</w:t>
      </w:r>
      <w:r w:rsidR="00BF0D7F">
        <w:rPr>
          <w:rFonts w:cstheme="minorHAnsi"/>
          <w:sz w:val="28"/>
          <w:szCs w:val="28"/>
        </w:rPr>
        <w:t>s,</w:t>
      </w:r>
      <w:r w:rsidRPr="00BF0D7F">
        <w:rPr>
          <w:rFonts w:cstheme="minorHAnsi"/>
          <w:sz w:val="28"/>
          <w:szCs w:val="28"/>
        </w:rPr>
        <w:t xml:space="preserve"> and residents to wear masks</w:t>
      </w:r>
      <w:r w:rsidR="00487031">
        <w:rPr>
          <w:rFonts w:cstheme="minorHAnsi"/>
          <w:sz w:val="28"/>
          <w:szCs w:val="28"/>
        </w:rPr>
        <w:t xml:space="preserve"> while in the adult family home</w:t>
      </w:r>
      <w:r w:rsidR="002E72EF">
        <w:rPr>
          <w:rFonts w:cstheme="minorHAnsi"/>
          <w:sz w:val="28"/>
          <w:szCs w:val="28"/>
        </w:rPr>
        <w:t>.</w:t>
      </w:r>
      <w:r w:rsidRPr="00BF0D7F">
        <w:rPr>
          <w:rFonts w:cstheme="minorHAnsi"/>
          <w:sz w:val="28"/>
          <w:szCs w:val="28"/>
        </w:rPr>
        <w:t xml:space="preserve"> </w:t>
      </w:r>
    </w:p>
    <w:p w14:paraId="483B7B47" w14:textId="77777777" w:rsidR="00E8191F" w:rsidRPr="00BF0D7F" w:rsidRDefault="00E8191F" w:rsidP="00E8191F">
      <w:pPr>
        <w:spacing w:after="0" w:line="240" w:lineRule="auto"/>
        <w:rPr>
          <w:rFonts w:cstheme="minorHAnsi"/>
          <w:sz w:val="28"/>
          <w:szCs w:val="28"/>
        </w:rPr>
      </w:pPr>
    </w:p>
    <w:p w14:paraId="25DC2BCC" w14:textId="394D32FC" w:rsidR="00E8191F" w:rsidRDefault="00E8191F" w:rsidP="00E8191F">
      <w:pPr>
        <w:spacing w:after="0" w:line="240" w:lineRule="auto"/>
        <w:rPr>
          <w:rFonts w:cstheme="minorHAnsi"/>
          <w:sz w:val="28"/>
          <w:szCs w:val="28"/>
        </w:rPr>
      </w:pPr>
      <w:r w:rsidRPr="00BF0D7F">
        <w:rPr>
          <w:rFonts w:cstheme="minorHAnsi"/>
          <w:sz w:val="28"/>
          <w:szCs w:val="28"/>
        </w:rPr>
        <w:t>Masking will be</w:t>
      </w:r>
      <w:r w:rsidR="00BF0D7F">
        <w:rPr>
          <w:rFonts w:cstheme="minorHAnsi"/>
          <w:sz w:val="28"/>
          <w:szCs w:val="28"/>
        </w:rPr>
        <w:t xml:space="preserve"> required (regardless of mask policy)</w:t>
      </w:r>
      <w:r w:rsidRPr="00BF0D7F">
        <w:rPr>
          <w:rFonts w:cstheme="minorHAnsi"/>
          <w:sz w:val="28"/>
          <w:szCs w:val="28"/>
        </w:rPr>
        <w:t xml:space="preserve"> when:</w:t>
      </w:r>
    </w:p>
    <w:p w14:paraId="61A9C5BC" w14:textId="77777777" w:rsidR="00BF0D7F" w:rsidRPr="00BF0D7F" w:rsidRDefault="00BF0D7F" w:rsidP="00E8191F">
      <w:pPr>
        <w:spacing w:after="0" w:line="240" w:lineRule="auto"/>
        <w:rPr>
          <w:rFonts w:cstheme="minorHAnsi"/>
          <w:sz w:val="28"/>
          <w:szCs w:val="28"/>
        </w:rPr>
      </w:pPr>
    </w:p>
    <w:p w14:paraId="5F6B1E77" w14:textId="3A052913" w:rsidR="00E8191F" w:rsidRPr="00BF0D7F" w:rsidRDefault="00BF0D7F" w:rsidP="00E819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Recommended by the local health jurisdiction (LHJ)</w:t>
      </w:r>
    </w:p>
    <w:p w14:paraId="3C809841" w14:textId="2570EA23" w:rsidR="00E8191F" w:rsidRDefault="00BF0D7F" w:rsidP="00E819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prevent c</w:t>
      </w:r>
      <w:r w:rsidRPr="00BF0D7F">
        <w:rPr>
          <w:rFonts w:cstheme="minorHAnsi"/>
          <w:sz w:val="28"/>
          <w:szCs w:val="28"/>
        </w:rPr>
        <w:t>ommunicable</w:t>
      </w:r>
      <w:r w:rsidR="00E8191F" w:rsidRPr="00BF0D7F">
        <w:rPr>
          <w:rFonts w:cstheme="minorHAnsi"/>
          <w:sz w:val="28"/>
          <w:szCs w:val="28"/>
        </w:rPr>
        <w:t xml:space="preserve"> disease </w:t>
      </w:r>
      <w:r>
        <w:rPr>
          <w:rFonts w:cstheme="minorHAnsi"/>
          <w:sz w:val="28"/>
          <w:szCs w:val="28"/>
        </w:rPr>
        <w:t>transmission</w:t>
      </w:r>
    </w:p>
    <w:p w14:paraId="77D306FF" w14:textId="776EDEEC" w:rsidR="000A6965" w:rsidRPr="00BF0D7F" w:rsidRDefault="000A6965" w:rsidP="00E819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Covid outbreak in the AFH</w:t>
      </w:r>
    </w:p>
    <w:p w14:paraId="4E69F302" w14:textId="77777777" w:rsidR="002E72EF" w:rsidRDefault="002E72EF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2019774E" w14:textId="767F58EF" w:rsidR="002E72EF" w:rsidRDefault="002E72EF" w:rsidP="002E72EF">
      <w:pPr>
        <w:rPr>
          <w:rFonts w:cstheme="minorHAnsi"/>
          <w:sz w:val="28"/>
          <w:szCs w:val="28"/>
        </w:rPr>
      </w:pPr>
      <w:r w:rsidRPr="00BF0D7F">
        <w:rPr>
          <w:rFonts w:cstheme="minorHAnsi"/>
          <w:sz w:val="28"/>
          <w:szCs w:val="28"/>
        </w:rPr>
        <w:t>We ask that visitors with a positive viral test for SARS-CoV-2 or symptoms of COVID-19 postpone non-urgent in-person visits until they meet the criteria for ending isolation. Visitors who had close contact with someone with SARS-CoV-2, or who were in another situation that put them at higher risk for transmission, should postpone non-urgent, in-person visits until 10 days after their close contact.</w:t>
      </w:r>
      <w:r>
        <w:rPr>
          <w:rFonts w:cstheme="minorHAnsi"/>
          <w:sz w:val="28"/>
          <w:szCs w:val="28"/>
        </w:rPr>
        <w:t xml:space="preserve"> However, visitation will not be restricted. </w:t>
      </w:r>
    </w:p>
    <w:p w14:paraId="7139BDE9" w14:textId="447FED0B" w:rsidR="00487031" w:rsidRDefault="00487031" w:rsidP="002E72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let staff know if you have additional questions or concerns. </w:t>
      </w:r>
    </w:p>
    <w:p w14:paraId="07FB3B61" w14:textId="77777777" w:rsidR="007E1867" w:rsidRDefault="007E1867" w:rsidP="002E72EF">
      <w:pPr>
        <w:rPr>
          <w:rFonts w:cstheme="minorHAnsi"/>
          <w:sz w:val="28"/>
          <w:szCs w:val="28"/>
        </w:rPr>
      </w:pPr>
    </w:p>
    <w:p w14:paraId="40BA34B1" w14:textId="77777777" w:rsidR="007E1867" w:rsidRDefault="007E1867" w:rsidP="002E72EF">
      <w:pPr>
        <w:rPr>
          <w:rFonts w:cstheme="minorHAnsi"/>
          <w:sz w:val="28"/>
          <w:szCs w:val="28"/>
        </w:rPr>
      </w:pPr>
    </w:p>
    <w:p w14:paraId="64908945" w14:textId="77777777" w:rsidR="007E1867" w:rsidRDefault="007E1867" w:rsidP="002E72EF">
      <w:pPr>
        <w:rPr>
          <w:rFonts w:cstheme="minorHAnsi"/>
          <w:sz w:val="28"/>
          <w:szCs w:val="28"/>
        </w:rPr>
      </w:pPr>
    </w:p>
    <w:p w14:paraId="4750C073" w14:textId="77777777" w:rsidR="007E1867" w:rsidRDefault="007E1867" w:rsidP="002E72EF">
      <w:pPr>
        <w:rPr>
          <w:rFonts w:cstheme="minorHAnsi"/>
          <w:sz w:val="28"/>
          <w:szCs w:val="28"/>
        </w:rPr>
      </w:pPr>
    </w:p>
    <w:p w14:paraId="57F1BEA5" w14:textId="77777777" w:rsidR="005A134F" w:rsidRDefault="005A134F" w:rsidP="002E72EF">
      <w:pPr>
        <w:rPr>
          <w:rFonts w:cstheme="minorHAnsi"/>
          <w:sz w:val="28"/>
          <w:szCs w:val="28"/>
        </w:rPr>
      </w:pPr>
    </w:p>
    <w:p w14:paraId="559489DC" w14:textId="77777777" w:rsidR="005A134F" w:rsidRDefault="005A134F" w:rsidP="002E72EF">
      <w:pPr>
        <w:rPr>
          <w:rFonts w:cstheme="minorHAnsi"/>
          <w:sz w:val="28"/>
          <w:szCs w:val="28"/>
        </w:rPr>
      </w:pPr>
    </w:p>
    <w:p w14:paraId="5A7F7E2A" w14:textId="77777777" w:rsidR="005A134F" w:rsidRDefault="005A134F" w:rsidP="002E72EF">
      <w:pPr>
        <w:rPr>
          <w:rFonts w:cstheme="minorHAnsi"/>
          <w:sz w:val="28"/>
          <w:szCs w:val="28"/>
        </w:rPr>
      </w:pPr>
    </w:p>
    <w:p w14:paraId="7AE795A0" w14:textId="77777777" w:rsidR="005A134F" w:rsidRDefault="005A134F" w:rsidP="002E72EF">
      <w:pPr>
        <w:rPr>
          <w:rFonts w:cstheme="minorHAnsi"/>
          <w:sz w:val="28"/>
          <w:szCs w:val="28"/>
        </w:rPr>
      </w:pPr>
    </w:p>
    <w:p w14:paraId="4A0BCC6A" w14:textId="77777777" w:rsidR="007E1867" w:rsidRPr="00BF0D7F" w:rsidRDefault="007E1867" w:rsidP="002E72EF">
      <w:pPr>
        <w:rPr>
          <w:rFonts w:cstheme="minorHAnsi"/>
          <w:sz w:val="28"/>
          <w:szCs w:val="28"/>
        </w:rPr>
      </w:pPr>
    </w:p>
    <w:p w14:paraId="79799ED9" w14:textId="062880A6" w:rsidR="007E1867" w:rsidRDefault="007E1867" w:rsidP="007E1867">
      <w:pPr>
        <w:rPr>
          <w:sz w:val="28"/>
          <w:szCs w:val="28"/>
        </w:rPr>
      </w:pPr>
      <w:r>
        <w:rPr>
          <w:sz w:val="28"/>
          <w:szCs w:val="28"/>
        </w:rPr>
        <w:t xml:space="preserve"> Signature 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  <w:t>Date _______________</w:t>
      </w:r>
    </w:p>
    <w:p w14:paraId="7C631682" w14:textId="77777777" w:rsidR="00BF0D7F" w:rsidRDefault="00BF0D7F" w:rsidP="00BF0D7F">
      <w:pPr>
        <w:spacing w:after="0" w:line="240" w:lineRule="auto"/>
        <w:rPr>
          <w:sz w:val="28"/>
          <w:szCs w:val="28"/>
        </w:rPr>
      </w:pPr>
    </w:p>
    <w:sectPr w:rsidR="00BF0D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5762" w14:textId="77777777" w:rsidR="00D31281" w:rsidRDefault="00D31281" w:rsidP="00A80720">
      <w:pPr>
        <w:spacing w:after="0" w:line="240" w:lineRule="auto"/>
      </w:pPr>
      <w:r>
        <w:separator/>
      </w:r>
    </w:p>
  </w:endnote>
  <w:endnote w:type="continuationSeparator" w:id="0">
    <w:p w14:paraId="37FB207A" w14:textId="77777777" w:rsidR="00D31281" w:rsidRDefault="00D31281" w:rsidP="00A8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EAC9" w14:textId="6B0DACF0" w:rsidR="007E1867" w:rsidRDefault="007E1867">
    <w:pPr>
      <w:pStyle w:val="Footer"/>
    </w:pPr>
    <w:r>
      <w:t>Masking Policy</w:t>
    </w:r>
    <w:r w:rsidR="00267FA9">
      <w:t xml:space="preserve"> - Required</w:t>
    </w:r>
  </w:p>
  <w:p w14:paraId="214E9606" w14:textId="02D62CA5" w:rsidR="007E1867" w:rsidRDefault="007E1867">
    <w:pPr>
      <w:pStyle w:val="Footer"/>
    </w:pPr>
    <w:r>
      <w:t>AFH Council 04</w:t>
    </w:r>
    <w:r w:rsidR="00F45697">
      <w:t>.2023</w:t>
    </w:r>
  </w:p>
  <w:p w14:paraId="3E8884E0" w14:textId="77777777" w:rsidR="007E1867" w:rsidRDefault="007E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5615" w14:textId="77777777" w:rsidR="00D31281" w:rsidRDefault="00D31281" w:rsidP="00A80720">
      <w:pPr>
        <w:spacing w:after="0" w:line="240" w:lineRule="auto"/>
      </w:pPr>
      <w:r>
        <w:separator/>
      </w:r>
    </w:p>
  </w:footnote>
  <w:footnote w:type="continuationSeparator" w:id="0">
    <w:p w14:paraId="424F59B3" w14:textId="77777777" w:rsidR="00D31281" w:rsidRDefault="00D31281" w:rsidP="00A8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1F11" w14:textId="2500CDD4" w:rsidR="00A80720" w:rsidRPr="00BF0D7F" w:rsidRDefault="00A80720" w:rsidP="00A80720">
    <w:pPr>
      <w:pStyle w:val="Header"/>
      <w:jc w:val="center"/>
      <w:rPr>
        <w:sz w:val="40"/>
        <w:szCs w:val="40"/>
      </w:rPr>
    </w:pPr>
    <w:r w:rsidRPr="00BF0D7F">
      <w:rPr>
        <w:sz w:val="40"/>
        <w:szCs w:val="40"/>
      </w:rPr>
      <w:t xml:space="preserve">(AFH Name) </w:t>
    </w:r>
    <w:r w:rsidR="00D0721F">
      <w:rPr>
        <w:sz w:val="40"/>
        <w:szCs w:val="40"/>
      </w:rPr>
      <w:t xml:space="preserve">Masking </w:t>
    </w:r>
    <w:r w:rsidR="00487031">
      <w:rPr>
        <w:sz w:val="40"/>
        <w:szCs w:val="40"/>
      </w:rPr>
      <w:t xml:space="preserve">Policy </w:t>
    </w:r>
  </w:p>
  <w:p w14:paraId="063C0552" w14:textId="77777777" w:rsidR="00A80720" w:rsidRDefault="00A807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CE4"/>
    <w:multiLevelType w:val="hybridMultilevel"/>
    <w:tmpl w:val="966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E91"/>
    <w:multiLevelType w:val="multilevel"/>
    <w:tmpl w:val="FD3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60893"/>
    <w:multiLevelType w:val="hybridMultilevel"/>
    <w:tmpl w:val="C5421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F3C7B"/>
    <w:multiLevelType w:val="hybridMultilevel"/>
    <w:tmpl w:val="15326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831CC"/>
    <w:multiLevelType w:val="hybridMultilevel"/>
    <w:tmpl w:val="52784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554C9"/>
    <w:multiLevelType w:val="multilevel"/>
    <w:tmpl w:val="BC3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37E38"/>
    <w:multiLevelType w:val="hybridMultilevel"/>
    <w:tmpl w:val="225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F5CC1"/>
    <w:multiLevelType w:val="hybridMultilevel"/>
    <w:tmpl w:val="27A8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4783">
    <w:abstractNumId w:val="5"/>
  </w:num>
  <w:num w:numId="2" w16cid:durableId="596985266">
    <w:abstractNumId w:val="0"/>
  </w:num>
  <w:num w:numId="3" w16cid:durableId="145434347">
    <w:abstractNumId w:val="6"/>
  </w:num>
  <w:num w:numId="4" w16cid:durableId="105272289">
    <w:abstractNumId w:val="1"/>
  </w:num>
  <w:num w:numId="5" w16cid:durableId="2060856731">
    <w:abstractNumId w:val="3"/>
  </w:num>
  <w:num w:numId="6" w16cid:durableId="2087876672">
    <w:abstractNumId w:val="4"/>
  </w:num>
  <w:num w:numId="7" w16cid:durableId="660041528">
    <w:abstractNumId w:val="2"/>
  </w:num>
  <w:num w:numId="8" w16cid:durableId="1055351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5D"/>
    <w:rsid w:val="000A6965"/>
    <w:rsid w:val="0023266C"/>
    <w:rsid w:val="002474B4"/>
    <w:rsid w:val="00267FA9"/>
    <w:rsid w:val="002E72EF"/>
    <w:rsid w:val="003B2597"/>
    <w:rsid w:val="00487031"/>
    <w:rsid w:val="0049135D"/>
    <w:rsid w:val="00537829"/>
    <w:rsid w:val="005405B5"/>
    <w:rsid w:val="00583E99"/>
    <w:rsid w:val="005A134F"/>
    <w:rsid w:val="005B435D"/>
    <w:rsid w:val="005F5701"/>
    <w:rsid w:val="00772339"/>
    <w:rsid w:val="007E1867"/>
    <w:rsid w:val="00A41658"/>
    <w:rsid w:val="00A80720"/>
    <w:rsid w:val="00AE45EA"/>
    <w:rsid w:val="00B552A6"/>
    <w:rsid w:val="00BF0D7F"/>
    <w:rsid w:val="00CF27DE"/>
    <w:rsid w:val="00D0721F"/>
    <w:rsid w:val="00D17EC5"/>
    <w:rsid w:val="00D31281"/>
    <w:rsid w:val="00E207DF"/>
    <w:rsid w:val="00E8191F"/>
    <w:rsid w:val="00F45697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7058"/>
  <w15:chartTrackingRefBased/>
  <w15:docId w15:val="{A8AA8B6C-46F5-4790-9AE4-51D2C26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20"/>
  </w:style>
  <w:style w:type="paragraph" w:styleId="Footer">
    <w:name w:val="footer"/>
    <w:basedOn w:val="Normal"/>
    <w:link w:val="FooterChar"/>
    <w:uiPriority w:val="99"/>
    <w:unhideWhenUsed/>
    <w:rsid w:val="00A8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20"/>
  </w:style>
  <w:style w:type="paragraph" w:styleId="ListParagraph">
    <w:name w:val="List Paragraph"/>
    <w:basedOn w:val="Normal"/>
    <w:uiPriority w:val="34"/>
    <w:qFormat/>
    <w:rsid w:val="00E819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0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Botsford</dc:creator>
  <cp:keywords/>
  <dc:description/>
  <cp:lastModifiedBy>Liz Crittenden</cp:lastModifiedBy>
  <cp:revision>2</cp:revision>
  <dcterms:created xsi:type="dcterms:W3CDTF">2023-04-14T21:42:00Z</dcterms:created>
  <dcterms:modified xsi:type="dcterms:W3CDTF">2023-04-14T21:42:00Z</dcterms:modified>
</cp:coreProperties>
</file>