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E1F" w14:textId="77777777" w:rsidR="00D42F52" w:rsidRDefault="00D42F52" w:rsidP="00D42F52">
      <w:pPr>
        <w:rPr>
          <w:rFonts w:ascii="Segoe UI" w:hAnsi="Segoe UI"/>
          <w:b/>
        </w:rPr>
      </w:pPr>
    </w:p>
    <w:p w14:paraId="1F9BEA88" w14:textId="77777777" w:rsidR="006A1B5E" w:rsidRPr="00D42F52" w:rsidRDefault="00B1758C" w:rsidP="004B0A05">
      <w:pPr>
        <w:jc w:val="center"/>
        <w:rPr>
          <w:rFonts w:ascii="Segoe UI" w:hAnsi="Segoe UI"/>
          <w:b/>
        </w:rPr>
      </w:pPr>
      <w:r w:rsidRPr="00D42F52">
        <w:rPr>
          <w:rFonts w:ascii="Segoe UI" w:hAnsi="Segoe UI"/>
          <w:b/>
          <w:sz w:val="28"/>
          <w:szCs w:val="28"/>
        </w:rPr>
        <w:t>NON-EXEMPT CAREGIVING STAFF:</w:t>
      </w:r>
      <w:r w:rsidRPr="00D42F52">
        <w:rPr>
          <w:rFonts w:ascii="Segoe UI" w:hAnsi="Segoe UI"/>
          <w:b/>
        </w:rPr>
        <w:t xml:space="preserve">  </w:t>
      </w:r>
      <w:r w:rsidR="004B0A05" w:rsidRPr="00D42F52">
        <w:rPr>
          <w:rFonts w:ascii="Segoe UI" w:hAnsi="Segoe UI"/>
          <w:b/>
        </w:rPr>
        <w:t>CHECKLIST FOR NE</w:t>
      </w:r>
      <w:r w:rsidRPr="00D42F52">
        <w:rPr>
          <w:rFonts w:ascii="Segoe UI" w:hAnsi="Segoe UI"/>
          <w:b/>
        </w:rPr>
        <w:t>WLY-HIRED EMPLOYEES</w:t>
      </w:r>
    </w:p>
    <w:p w14:paraId="3B813321" w14:textId="77777777" w:rsidR="004B0A05" w:rsidRDefault="00B1758C" w:rsidP="004B0A05">
      <w:pPr>
        <w:jc w:val="center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 xml:space="preserve"> </w:t>
      </w:r>
      <w:r w:rsidR="00641950">
        <w:rPr>
          <w:rFonts w:ascii="Segoe UI" w:hAnsi="Segoe UI"/>
          <w:sz w:val="16"/>
        </w:rPr>
        <w:t xml:space="preserve">(For caregiving staff </w:t>
      </w:r>
      <w:r w:rsidR="009D6A95">
        <w:rPr>
          <w:rFonts w:ascii="Segoe UI" w:hAnsi="Segoe UI"/>
          <w:sz w:val="16"/>
        </w:rPr>
        <w:t>need</w:t>
      </w:r>
      <w:r w:rsidR="00641950">
        <w:rPr>
          <w:rFonts w:ascii="Segoe UI" w:hAnsi="Segoe UI"/>
          <w:sz w:val="16"/>
        </w:rPr>
        <w:t>ing</w:t>
      </w:r>
      <w:r w:rsidR="009D6A95">
        <w:rPr>
          <w:rFonts w:ascii="Segoe UI" w:hAnsi="Segoe UI"/>
          <w:sz w:val="16"/>
        </w:rPr>
        <w:t xml:space="preserve"> to b</w:t>
      </w:r>
      <w:r w:rsidR="00641950">
        <w:rPr>
          <w:rFonts w:ascii="Segoe UI" w:hAnsi="Segoe UI"/>
          <w:sz w:val="16"/>
        </w:rPr>
        <w:t>ecome certified HCAs or CNAs—who are NOT exempt from Basic Training Requirements per WAC Chapter 388-112.</w:t>
      </w:r>
      <w:r w:rsidR="009D6A95">
        <w:rPr>
          <w:rFonts w:ascii="Segoe UI" w:hAnsi="Segoe UI"/>
          <w:sz w:val="16"/>
        </w:rPr>
        <w:t>)</w:t>
      </w:r>
    </w:p>
    <w:p w14:paraId="66935D04" w14:textId="77777777" w:rsidR="00D42F52" w:rsidRDefault="00D42F52" w:rsidP="004B0A05">
      <w:pPr>
        <w:jc w:val="center"/>
        <w:rPr>
          <w:rFonts w:ascii="Segoe UI" w:hAnsi="Segoe UI"/>
          <w:sz w:val="16"/>
        </w:rPr>
      </w:pPr>
    </w:p>
    <w:p w14:paraId="3E644F19" w14:textId="77777777" w:rsidR="004B0A05" w:rsidRPr="00641950" w:rsidRDefault="004B0A05" w:rsidP="004B0A05">
      <w:pPr>
        <w:jc w:val="center"/>
        <w:rPr>
          <w:rFonts w:ascii="Segoe UI" w:hAnsi="Segoe UI"/>
        </w:rPr>
      </w:pPr>
    </w:p>
    <w:p w14:paraId="293B5A75" w14:textId="77777777" w:rsidR="004B0A05" w:rsidRDefault="00641950" w:rsidP="004B0A05">
      <w:pPr>
        <w:rPr>
          <w:rFonts w:ascii="Segoe UI" w:hAnsi="Segoe UI"/>
        </w:rPr>
      </w:pPr>
      <w:r>
        <w:rPr>
          <w:rFonts w:ascii="Segoe UI" w:hAnsi="Segoe UI"/>
        </w:rPr>
        <w:t>DATE OF HIRE:</w: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 w:rsidR="004B0A05">
        <w:rPr>
          <w:rFonts w:ascii="Segoe UI" w:hAnsi="Segoe UI"/>
        </w:rPr>
        <w:t>DATE OF TERMINATION: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2"/>
        <w:gridCol w:w="2678"/>
      </w:tblGrid>
      <w:tr w:rsidR="004B0A05" w14:paraId="3EAC73F5" w14:textId="77777777" w:rsidTr="004B0A05">
        <w:trPr>
          <w:trHeight w:val="620"/>
        </w:trPr>
        <w:tc>
          <w:tcPr>
            <w:tcW w:w="8298" w:type="dxa"/>
          </w:tcPr>
          <w:p w14:paraId="650A1551" w14:textId="77777777" w:rsidR="004B0A05" w:rsidRPr="004B0A05" w:rsidRDefault="00641950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Staff </w:t>
            </w:r>
            <w:r w:rsidR="004B0A05" w:rsidRPr="004B0A05">
              <w:rPr>
                <w:rFonts w:ascii="Segoe UI" w:hAnsi="Segoe UI"/>
                <w:sz w:val="20"/>
              </w:rPr>
              <w:t xml:space="preserve">Name: </w:t>
            </w:r>
          </w:p>
        </w:tc>
        <w:tc>
          <w:tcPr>
            <w:tcW w:w="2718" w:type="dxa"/>
          </w:tcPr>
          <w:p w14:paraId="4EE0A3F5" w14:textId="77777777"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  <w:r w:rsidRPr="004B0A05">
              <w:rPr>
                <w:rFonts w:ascii="Segoe UI" w:hAnsi="Segoe UI"/>
                <w:sz w:val="20"/>
              </w:rPr>
              <w:t xml:space="preserve">Date of </w:t>
            </w:r>
            <w:r>
              <w:rPr>
                <w:rFonts w:ascii="Segoe UI" w:hAnsi="Segoe UI"/>
                <w:sz w:val="20"/>
              </w:rPr>
              <w:t>Birth</w:t>
            </w:r>
            <w:r w:rsidRPr="004B0A05">
              <w:rPr>
                <w:rFonts w:ascii="Segoe UI" w:hAnsi="Segoe UI"/>
                <w:sz w:val="20"/>
              </w:rPr>
              <w:t xml:space="preserve">:   </w:t>
            </w:r>
          </w:p>
          <w:p w14:paraId="1AFEDE8C" w14:textId="77777777"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</w:tr>
      <w:tr w:rsidR="004B0A05" w14:paraId="6021E507" w14:textId="77777777" w:rsidTr="005F5A98">
        <w:tc>
          <w:tcPr>
            <w:tcW w:w="8298" w:type="dxa"/>
          </w:tcPr>
          <w:p w14:paraId="78E94256" w14:textId="77777777"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Address:</w:t>
            </w:r>
          </w:p>
          <w:p w14:paraId="27A2D042" w14:textId="77777777"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  <w:tc>
          <w:tcPr>
            <w:tcW w:w="2718" w:type="dxa"/>
          </w:tcPr>
          <w:p w14:paraId="2C1C46EC" w14:textId="77777777"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Contact Phone:</w:t>
            </w:r>
          </w:p>
          <w:p w14:paraId="53D9A87F" w14:textId="77777777"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</w:tr>
      <w:tr w:rsidR="004B0A05" w14:paraId="37F06372" w14:textId="77777777" w:rsidTr="005F5A98">
        <w:tc>
          <w:tcPr>
            <w:tcW w:w="8298" w:type="dxa"/>
          </w:tcPr>
          <w:p w14:paraId="0F5C3608" w14:textId="77777777"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Emergency Contact: </w:t>
            </w:r>
          </w:p>
          <w:p w14:paraId="5F918761" w14:textId="77777777" w:rsid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  <w:tc>
          <w:tcPr>
            <w:tcW w:w="2718" w:type="dxa"/>
          </w:tcPr>
          <w:p w14:paraId="6D037019" w14:textId="77777777"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Emergency Contact Phone:</w:t>
            </w:r>
          </w:p>
        </w:tc>
      </w:tr>
      <w:tr w:rsidR="008536E7" w14:paraId="4F2859E1" w14:textId="77777777" w:rsidTr="004A4302">
        <w:tc>
          <w:tcPr>
            <w:tcW w:w="11016" w:type="dxa"/>
            <w:gridSpan w:val="2"/>
          </w:tcPr>
          <w:p w14:paraId="1C23E9B4" w14:textId="77777777" w:rsidR="008536E7" w:rsidRDefault="008536E7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Job title:</w:t>
            </w:r>
          </w:p>
          <w:p w14:paraId="28C95756" w14:textId="77777777" w:rsidR="008536E7" w:rsidRDefault="008536E7" w:rsidP="004B0A05">
            <w:pPr>
              <w:rPr>
                <w:rFonts w:ascii="Segoe UI" w:hAnsi="Segoe UI"/>
                <w:sz w:val="20"/>
              </w:rPr>
            </w:pPr>
          </w:p>
        </w:tc>
      </w:tr>
    </w:tbl>
    <w:p w14:paraId="5A0CEC32" w14:textId="77777777" w:rsidR="004B0A05" w:rsidRDefault="004B0A05" w:rsidP="004B0A05">
      <w:pPr>
        <w:rPr>
          <w:rFonts w:ascii="Segoe UI" w:hAnsi="Segoe UI"/>
        </w:rPr>
      </w:pPr>
    </w:p>
    <w:p w14:paraId="3CCE23BD" w14:textId="77777777" w:rsidR="00C61639" w:rsidRDefault="00C61639" w:rsidP="004B0A05">
      <w:pPr>
        <w:rPr>
          <w:rFonts w:ascii="Segoe UI" w:hAnsi="Segoe UI"/>
        </w:rPr>
      </w:pPr>
    </w:p>
    <w:p w14:paraId="4B3DE0E0" w14:textId="77777777" w:rsidR="004B0A05" w:rsidRPr="00641950" w:rsidRDefault="004B0A05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Completed application</w:t>
      </w:r>
    </w:p>
    <w:p w14:paraId="1FE8DBB3" w14:textId="77777777" w:rsidR="004B0A05" w:rsidRPr="00641950" w:rsidRDefault="004B0A05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I-9</w:t>
      </w:r>
      <w:r w:rsidR="00641950" w:rsidRPr="00641950">
        <w:rPr>
          <w:rFonts w:ascii="Segoe UI" w:hAnsi="Segoe UI"/>
          <w:sz w:val="22"/>
          <w:szCs w:val="22"/>
        </w:rPr>
        <w:t xml:space="preserve"> Form completed</w:t>
      </w:r>
    </w:p>
    <w:p w14:paraId="43413233" w14:textId="77777777" w:rsidR="004B0A05" w:rsidRPr="00641950" w:rsidRDefault="004B0A05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W-4</w:t>
      </w:r>
      <w:r w:rsidR="00641950" w:rsidRPr="00641950">
        <w:rPr>
          <w:rFonts w:ascii="Segoe UI" w:hAnsi="Segoe UI"/>
          <w:sz w:val="22"/>
          <w:szCs w:val="22"/>
        </w:rPr>
        <w:t xml:space="preserve"> Form completed</w:t>
      </w:r>
    </w:p>
    <w:p w14:paraId="372FB601" w14:textId="77777777" w:rsidR="004B0A05" w:rsidRPr="00641950" w:rsidRDefault="00641950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Offer of Employment Letter, SIGNED (</w:t>
      </w:r>
      <w:r w:rsidR="00C61639">
        <w:rPr>
          <w:rFonts w:ascii="Segoe UI" w:hAnsi="Segoe UI"/>
          <w:sz w:val="22"/>
          <w:szCs w:val="22"/>
        </w:rPr>
        <w:t xml:space="preserve">where </w:t>
      </w:r>
      <w:r w:rsidRPr="00641950">
        <w:rPr>
          <w:rFonts w:ascii="Segoe UI" w:hAnsi="Segoe UI"/>
          <w:sz w:val="22"/>
          <w:szCs w:val="22"/>
        </w:rPr>
        <w:t>employee agrees to rate of pay, job title, 1</w:t>
      </w:r>
      <w:r w:rsidRPr="00641950">
        <w:rPr>
          <w:rFonts w:ascii="Segoe UI" w:hAnsi="Segoe UI"/>
          <w:sz w:val="22"/>
          <w:szCs w:val="22"/>
          <w:vertAlign w:val="superscript"/>
        </w:rPr>
        <w:t>st</w:t>
      </w:r>
      <w:r w:rsidRPr="00641950">
        <w:rPr>
          <w:rFonts w:ascii="Segoe UI" w:hAnsi="Segoe UI"/>
          <w:sz w:val="22"/>
          <w:szCs w:val="22"/>
        </w:rPr>
        <w:t xml:space="preserve"> day)</w:t>
      </w:r>
    </w:p>
    <w:p w14:paraId="3C661849" w14:textId="77777777" w:rsidR="004B0A05" w:rsidRDefault="00641950" w:rsidP="00641950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Job description, SIGNED (</w:t>
      </w:r>
      <w:r w:rsidR="00C61639">
        <w:rPr>
          <w:rFonts w:ascii="Segoe UI" w:hAnsi="Segoe UI"/>
          <w:sz w:val="22"/>
          <w:szCs w:val="22"/>
        </w:rPr>
        <w:t xml:space="preserve">where </w:t>
      </w:r>
      <w:r w:rsidRPr="00641950">
        <w:rPr>
          <w:rFonts w:ascii="Segoe UI" w:hAnsi="Segoe UI"/>
          <w:sz w:val="22"/>
          <w:szCs w:val="22"/>
        </w:rPr>
        <w:t>employee agrees to what their job duties are)</w:t>
      </w:r>
    </w:p>
    <w:p w14:paraId="33BE6CC8" w14:textId="77777777" w:rsidR="00C61639" w:rsidRPr="00641950" w:rsidRDefault="00C61639" w:rsidP="00641950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Employee Handbook, or Employee Policies and Procedures, SIGNED</w:t>
      </w:r>
    </w:p>
    <w:p w14:paraId="2B5FFA57" w14:textId="77777777" w:rsidR="00743177" w:rsidRPr="00641950" w:rsidRDefault="00641950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WA</w:t>
      </w:r>
      <w:r w:rsidR="00743177" w:rsidRPr="00641950">
        <w:rPr>
          <w:rFonts w:ascii="Segoe UI" w:hAnsi="Segoe UI"/>
          <w:sz w:val="22"/>
          <w:szCs w:val="22"/>
        </w:rPr>
        <w:t xml:space="preserve"> State Criminal History Background </w:t>
      </w:r>
      <w:r w:rsidRPr="00641950">
        <w:rPr>
          <w:rFonts w:ascii="Segoe UI" w:hAnsi="Segoe UI"/>
          <w:sz w:val="22"/>
          <w:szCs w:val="22"/>
        </w:rPr>
        <w:t xml:space="preserve">Authorization </w:t>
      </w:r>
      <w:r w:rsidR="00743177" w:rsidRPr="00641950">
        <w:rPr>
          <w:rFonts w:ascii="Segoe UI" w:hAnsi="Segoe UI"/>
          <w:sz w:val="22"/>
          <w:szCs w:val="22"/>
        </w:rPr>
        <w:t>Form – completed and submitted (within 1 day)</w:t>
      </w:r>
    </w:p>
    <w:p w14:paraId="1C13B29A" w14:textId="77777777" w:rsidR="00743177" w:rsidRDefault="00743177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Fingerprint</w:t>
      </w:r>
      <w:r w:rsidR="00725C68">
        <w:rPr>
          <w:rFonts w:ascii="Segoe UI" w:hAnsi="Segoe UI"/>
          <w:sz w:val="22"/>
          <w:szCs w:val="22"/>
        </w:rPr>
        <w:t>-</w:t>
      </w:r>
      <w:r w:rsidR="00DB4A77">
        <w:rPr>
          <w:rFonts w:ascii="Segoe UI" w:hAnsi="Segoe UI"/>
          <w:sz w:val="22"/>
          <w:szCs w:val="22"/>
        </w:rPr>
        <w:t xml:space="preserve">Based Background Check Notice, </w:t>
      </w:r>
      <w:r w:rsidR="00725C68">
        <w:rPr>
          <w:rFonts w:ascii="Segoe UI" w:hAnsi="Segoe UI"/>
          <w:sz w:val="22"/>
          <w:szCs w:val="22"/>
        </w:rPr>
        <w:t>SIGNED</w:t>
      </w:r>
      <w:r w:rsidR="00DB4A77">
        <w:rPr>
          <w:rFonts w:ascii="Segoe UI" w:hAnsi="Segoe UI"/>
          <w:sz w:val="22"/>
          <w:szCs w:val="22"/>
        </w:rPr>
        <w:t xml:space="preserve"> - required </w:t>
      </w:r>
      <w:r w:rsidR="00DB33D3">
        <w:rPr>
          <w:rFonts w:ascii="Segoe UI" w:hAnsi="Segoe UI"/>
          <w:sz w:val="22"/>
          <w:szCs w:val="22"/>
        </w:rPr>
        <w:t>to keep in employee file</w:t>
      </w:r>
    </w:p>
    <w:p w14:paraId="3AB76D00" w14:textId="77777777" w:rsidR="00725C68" w:rsidRPr="00641950" w:rsidRDefault="00725C68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Fingerprint Appointment Made- Form kep</w:t>
      </w:r>
      <w:r w:rsidR="00417A31">
        <w:rPr>
          <w:rFonts w:ascii="Segoe UI" w:hAnsi="Segoe UI"/>
          <w:sz w:val="22"/>
          <w:szCs w:val="22"/>
        </w:rPr>
        <w:t>t in employee file to prove the fingerprints are</w:t>
      </w:r>
      <w:r>
        <w:rPr>
          <w:rFonts w:ascii="Segoe UI" w:hAnsi="Segoe UI"/>
          <w:sz w:val="22"/>
          <w:szCs w:val="22"/>
        </w:rPr>
        <w:t xml:space="preserve"> pending.  </w:t>
      </w:r>
      <w:r w:rsidR="00417A31">
        <w:rPr>
          <w:rFonts w:ascii="Segoe UI" w:hAnsi="Segoe UI"/>
          <w:sz w:val="22"/>
          <w:szCs w:val="22"/>
        </w:rPr>
        <w:t>Employee can work for only 120 days while fingerprint results are pending.</w:t>
      </w:r>
    </w:p>
    <w:p w14:paraId="29DD758A" w14:textId="77777777" w:rsidR="00743177" w:rsidRPr="00641950" w:rsidRDefault="00743177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Federal Fingerprints completed</w:t>
      </w:r>
      <w:r w:rsidR="00725C68">
        <w:rPr>
          <w:rFonts w:ascii="Segoe UI" w:hAnsi="Segoe UI"/>
          <w:sz w:val="22"/>
          <w:szCs w:val="22"/>
        </w:rPr>
        <w:t xml:space="preserve">.  </w:t>
      </w:r>
      <w:r w:rsidR="00F22317">
        <w:rPr>
          <w:rFonts w:ascii="Segoe UI" w:hAnsi="Segoe UI"/>
          <w:sz w:val="22"/>
          <w:szCs w:val="22"/>
        </w:rPr>
        <w:t xml:space="preserve">Keep </w:t>
      </w:r>
      <w:r w:rsidR="00725C68">
        <w:rPr>
          <w:rFonts w:ascii="Segoe UI" w:hAnsi="Segoe UI"/>
          <w:sz w:val="22"/>
          <w:szCs w:val="22"/>
        </w:rPr>
        <w:t>A</w:t>
      </w:r>
      <w:r w:rsidR="00417A31">
        <w:rPr>
          <w:rFonts w:ascii="Segoe UI" w:hAnsi="Segoe UI"/>
          <w:sz w:val="22"/>
          <w:szCs w:val="22"/>
        </w:rPr>
        <w:t>ppointment R</w:t>
      </w:r>
      <w:r w:rsidR="007263DB">
        <w:rPr>
          <w:rFonts w:ascii="Segoe UI" w:hAnsi="Segoe UI"/>
          <w:sz w:val="22"/>
          <w:szCs w:val="22"/>
        </w:rPr>
        <w:t xml:space="preserve">eceipt </w:t>
      </w:r>
      <w:r w:rsidR="00F22317">
        <w:rPr>
          <w:rFonts w:ascii="Segoe UI" w:hAnsi="Segoe UI"/>
          <w:sz w:val="22"/>
          <w:szCs w:val="22"/>
        </w:rPr>
        <w:t>in employee file while results letter is</w:t>
      </w:r>
      <w:r w:rsidR="007263DB">
        <w:rPr>
          <w:rFonts w:ascii="Segoe UI" w:hAnsi="Segoe UI"/>
          <w:sz w:val="22"/>
          <w:szCs w:val="22"/>
        </w:rPr>
        <w:t xml:space="preserve"> pending</w:t>
      </w:r>
      <w:r w:rsidR="00DB4A77">
        <w:rPr>
          <w:rFonts w:ascii="Segoe UI" w:hAnsi="Segoe UI"/>
          <w:sz w:val="22"/>
          <w:szCs w:val="22"/>
        </w:rPr>
        <w:t>, to prove prints have been taken</w:t>
      </w:r>
      <w:r w:rsidR="00417A31">
        <w:rPr>
          <w:rFonts w:ascii="Segoe UI" w:hAnsi="Segoe UI"/>
          <w:sz w:val="22"/>
          <w:szCs w:val="22"/>
        </w:rPr>
        <w:t>.</w:t>
      </w:r>
      <w:r w:rsidR="00F22317">
        <w:rPr>
          <w:rFonts w:ascii="Segoe UI" w:hAnsi="Segoe UI"/>
          <w:sz w:val="22"/>
          <w:szCs w:val="22"/>
        </w:rPr>
        <w:t xml:space="preserve">  Fingerprints ONLY NEED TO BE DONE ONE TIME.</w:t>
      </w:r>
    </w:p>
    <w:p w14:paraId="2FF2EF1F" w14:textId="77777777" w:rsidR="00743177" w:rsidRPr="00641950" w:rsidRDefault="00417A31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2 </w:t>
      </w:r>
      <w:r w:rsidR="00743177" w:rsidRPr="00641950">
        <w:rPr>
          <w:rFonts w:ascii="Segoe UI" w:hAnsi="Segoe UI"/>
          <w:sz w:val="22"/>
          <w:szCs w:val="22"/>
        </w:rPr>
        <w:t xml:space="preserve">Criminal history </w:t>
      </w:r>
      <w:r w:rsidR="00C61639">
        <w:rPr>
          <w:rFonts w:ascii="Segoe UI" w:hAnsi="Segoe UI"/>
          <w:sz w:val="22"/>
          <w:szCs w:val="22"/>
        </w:rPr>
        <w:t>RESULTS LETTERS</w:t>
      </w:r>
      <w:r>
        <w:rPr>
          <w:rFonts w:ascii="Segoe UI" w:hAnsi="Segoe UI"/>
          <w:sz w:val="22"/>
          <w:szCs w:val="22"/>
        </w:rPr>
        <w:t xml:space="preserve">- from BOTH </w:t>
      </w:r>
      <w:r w:rsidR="00D839EA">
        <w:rPr>
          <w:rFonts w:ascii="Segoe UI" w:hAnsi="Segoe UI"/>
          <w:sz w:val="22"/>
          <w:szCs w:val="22"/>
        </w:rPr>
        <w:t xml:space="preserve">types of </w:t>
      </w:r>
      <w:r>
        <w:rPr>
          <w:rFonts w:ascii="Segoe UI" w:hAnsi="Segoe UI"/>
          <w:sz w:val="22"/>
          <w:szCs w:val="22"/>
        </w:rPr>
        <w:t>background checks-</w:t>
      </w:r>
      <w:r w:rsidR="00725C68">
        <w:rPr>
          <w:rFonts w:ascii="Segoe UI" w:hAnsi="Segoe UI"/>
          <w:sz w:val="22"/>
          <w:szCs w:val="22"/>
        </w:rPr>
        <w:t xml:space="preserve"> </w:t>
      </w:r>
      <w:r w:rsidR="00743177" w:rsidRPr="00641950">
        <w:rPr>
          <w:rFonts w:ascii="Segoe UI" w:hAnsi="Segoe UI"/>
          <w:sz w:val="22"/>
          <w:szCs w:val="22"/>
        </w:rPr>
        <w:t>returned</w:t>
      </w:r>
      <w:r w:rsidR="00725C68">
        <w:rPr>
          <w:rFonts w:ascii="Segoe UI" w:hAnsi="Segoe UI"/>
          <w:sz w:val="22"/>
          <w:szCs w:val="22"/>
        </w:rPr>
        <w:t xml:space="preserve"> from BCCU </w:t>
      </w:r>
      <w:r w:rsidR="00743177" w:rsidRPr="00641950">
        <w:rPr>
          <w:rFonts w:ascii="Segoe UI" w:hAnsi="Segoe UI"/>
          <w:sz w:val="22"/>
          <w:szCs w:val="22"/>
        </w:rPr>
        <w:t xml:space="preserve"> </w:t>
      </w:r>
    </w:p>
    <w:p w14:paraId="15CC56C0" w14:textId="77777777" w:rsidR="00743177" w:rsidRPr="00641950" w:rsidRDefault="00743177" w:rsidP="00743177">
      <w:pPr>
        <w:pStyle w:val="ListParagraph"/>
        <w:numPr>
          <w:ilvl w:val="1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No crimes</w:t>
      </w:r>
    </w:p>
    <w:p w14:paraId="5B28B919" w14:textId="77777777" w:rsidR="00743177" w:rsidRPr="00641950" w:rsidRDefault="00743177" w:rsidP="00743177">
      <w:pPr>
        <w:pStyle w:val="ListParagraph"/>
        <w:numPr>
          <w:ilvl w:val="1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Disqualifying crime(s) – TERMINATE</w:t>
      </w:r>
    </w:p>
    <w:p w14:paraId="4451DA82" w14:textId="77777777" w:rsidR="00743177" w:rsidRPr="00641950" w:rsidRDefault="00743177" w:rsidP="00743177">
      <w:pPr>
        <w:pStyle w:val="ListParagraph"/>
        <w:numPr>
          <w:ilvl w:val="1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 xml:space="preserve">Crime(s), not on disqualifying crimes list </w:t>
      </w:r>
    </w:p>
    <w:p w14:paraId="133892AF" w14:textId="77777777" w:rsidR="00743177" w:rsidRPr="00641950" w:rsidRDefault="00725C68" w:rsidP="00A317ED">
      <w:pPr>
        <w:pStyle w:val="ListParagraph"/>
        <w:numPr>
          <w:ilvl w:val="2"/>
          <w:numId w:val="3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Terminate</w:t>
      </w:r>
      <w:r w:rsidR="00C61639">
        <w:rPr>
          <w:rFonts w:ascii="Segoe UI" w:hAnsi="Segoe UI"/>
          <w:sz w:val="22"/>
          <w:szCs w:val="22"/>
        </w:rPr>
        <w:t xml:space="preserve"> if desired,</w:t>
      </w:r>
      <w:r>
        <w:rPr>
          <w:rFonts w:ascii="Segoe UI" w:hAnsi="Segoe UI"/>
          <w:sz w:val="22"/>
          <w:szCs w:val="22"/>
        </w:rPr>
        <w:t xml:space="preserve"> OR</w:t>
      </w:r>
    </w:p>
    <w:p w14:paraId="7C5FF4CC" w14:textId="77777777" w:rsidR="00743177" w:rsidRPr="00641950" w:rsidRDefault="00743177" w:rsidP="00A317ED">
      <w:pPr>
        <w:pStyle w:val="ListParagraph"/>
        <w:numPr>
          <w:ilvl w:val="2"/>
          <w:numId w:val="3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Character, Competence, and S</w:t>
      </w:r>
      <w:r w:rsidR="00C61639">
        <w:rPr>
          <w:rFonts w:ascii="Segoe UI" w:hAnsi="Segoe UI"/>
          <w:sz w:val="22"/>
          <w:szCs w:val="22"/>
        </w:rPr>
        <w:t>uitability Review COMPLETED and in file</w:t>
      </w:r>
    </w:p>
    <w:p w14:paraId="083F4347" w14:textId="77777777" w:rsidR="00761223" w:rsidRPr="00641950" w:rsidRDefault="00761223" w:rsidP="00761223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 xml:space="preserve">TB test #1  </w:t>
      </w:r>
      <w:r>
        <w:rPr>
          <w:rFonts w:ascii="Segoe UI" w:hAnsi="Segoe UI"/>
          <w:sz w:val="22"/>
          <w:szCs w:val="22"/>
        </w:rPr>
        <w:t>(Must be completed within 3 days of hire)</w:t>
      </w:r>
      <w:r w:rsidRPr="00641950">
        <w:rPr>
          <w:rFonts w:ascii="Segoe UI" w:hAnsi="Segoe UI"/>
          <w:sz w:val="22"/>
          <w:szCs w:val="22"/>
        </w:rPr>
        <w:t xml:space="preserve">           </w:t>
      </w:r>
    </w:p>
    <w:p w14:paraId="7E04B65C" w14:textId="77777777" w:rsidR="00761223" w:rsidRPr="00641950" w:rsidRDefault="00761223" w:rsidP="00761223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TB test #2</w:t>
      </w:r>
      <w:r w:rsidR="00356445">
        <w:rPr>
          <w:rFonts w:ascii="Segoe UI" w:hAnsi="Segoe UI"/>
          <w:sz w:val="22"/>
          <w:szCs w:val="22"/>
        </w:rPr>
        <w:t xml:space="preserve">  (Must be completed  from 1 to 3 weeks after first test)</w:t>
      </w:r>
    </w:p>
    <w:p w14:paraId="15D4D0C6" w14:textId="77777777" w:rsidR="00761223" w:rsidRDefault="00761223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TB Chest X-Ray (if skin test positive,</w:t>
      </w:r>
      <w:r w:rsidR="00356445">
        <w:rPr>
          <w:rFonts w:ascii="Segoe UI" w:hAnsi="Segoe UI"/>
          <w:sz w:val="22"/>
          <w:szCs w:val="22"/>
        </w:rPr>
        <w:t xml:space="preserve"> x-ray</w:t>
      </w:r>
      <w:r>
        <w:rPr>
          <w:rFonts w:ascii="Segoe UI" w:hAnsi="Segoe UI"/>
          <w:sz w:val="22"/>
          <w:szCs w:val="22"/>
        </w:rPr>
        <w:t xml:space="preserve"> must be done within 7 days of skin test)</w:t>
      </w:r>
    </w:p>
    <w:p w14:paraId="2059FE65" w14:textId="77777777" w:rsidR="00761223" w:rsidRDefault="00761223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TB Signs and Symptoms Evaluation </w:t>
      </w:r>
      <w:r w:rsidR="00D839EA">
        <w:rPr>
          <w:rFonts w:ascii="Segoe UI" w:hAnsi="Segoe UI"/>
          <w:sz w:val="22"/>
          <w:szCs w:val="22"/>
        </w:rPr>
        <w:t>(I</w:t>
      </w:r>
      <w:r>
        <w:rPr>
          <w:rFonts w:ascii="Segoe UI" w:hAnsi="Segoe UI"/>
          <w:sz w:val="22"/>
          <w:szCs w:val="22"/>
        </w:rPr>
        <w:t xml:space="preserve">f employee already has a </w:t>
      </w:r>
      <w:r w:rsidR="00C61639">
        <w:rPr>
          <w:rFonts w:ascii="Segoe UI" w:hAnsi="Segoe UI"/>
          <w:sz w:val="22"/>
          <w:szCs w:val="22"/>
        </w:rPr>
        <w:t xml:space="preserve">documented </w:t>
      </w:r>
      <w:r>
        <w:rPr>
          <w:rFonts w:ascii="Segoe UI" w:hAnsi="Segoe UI"/>
          <w:sz w:val="22"/>
          <w:szCs w:val="22"/>
        </w:rPr>
        <w:t>history of positive skin test, and has a previous chest x-ray</w:t>
      </w:r>
      <w:r w:rsidR="00D839EA">
        <w:rPr>
          <w:rFonts w:ascii="Segoe UI" w:hAnsi="Segoe UI"/>
          <w:sz w:val="22"/>
          <w:szCs w:val="22"/>
        </w:rPr>
        <w:t>, this evaluation must be done within 3 days of employment</w:t>
      </w:r>
      <w:r w:rsidR="00DB33D3">
        <w:rPr>
          <w:rFonts w:ascii="Segoe UI" w:hAnsi="Segoe UI"/>
          <w:sz w:val="22"/>
          <w:szCs w:val="22"/>
        </w:rPr>
        <w:t>, and a new x-ray is not needed</w:t>
      </w:r>
      <w:r w:rsidR="00D839EA">
        <w:rPr>
          <w:rFonts w:ascii="Segoe UI" w:hAnsi="Segoe UI"/>
          <w:sz w:val="22"/>
          <w:szCs w:val="22"/>
        </w:rPr>
        <w:t xml:space="preserve">.  Otherwise, this signs and symptoms evaluation must be done by the health provider </w:t>
      </w:r>
      <w:r w:rsidR="00356445">
        <w:rPr>
          <w:rFonts w:ascii="Segoe UI" w:hAnsi="Segoe UI"/>
          <w:sz w:val="22"/>
          <w:szCs w:val="22"/>
        </w:rPr>
        <w:t>evaluating the employee any</w:t>
      </w:r>
      <w:r w:rsidR="00DB33D3">
        <w:rPr>
          <w:rFonts w:ascii="Segoe UI" w:hAnsi="Segoe UI"/>
          <w:sz w:val="22"/>
          <w:szCs w:val="22"/>
        </w:rPr>
        <w:t xml:space="preserve"> time </w:t>
      </w:r>
      <w:r w:rsidR="00D839EA">
        <w:rPr>
          <w:rFonts w:ascii="Segoe UI" w:hAnsi="Segoe UI"/>
          <w:sz w:val="22"/>
          <w:szCs w:val="22"/>
        </w:rPr>
        <w:t xml:space="preserve">a new </w:t>
      </w:r>
      <w:r w:rsidR="00DB33D3">
        <w:rPr>
          <w:rFonts w:ascii="Segoe UI" w:hAnsi="Segoe UI"/>
          <w:sz w:val="22"/>
          <w:szCs w:val="22"/>
        </w:rPr>
        <w:t xml:space="preserve">TB chest </w:t>
      </w:r>
      <w:r w:rsidR="00D839EA">
        <w:rPr>
          <w:rFonts w:ascii="Segoe UI" w:hAnsi="Segoe UI"/>
          <w:sz w:val="22"/>
          <w:szCs w:val="22"/>
        </w:rPr>
        <w:t>x-ray</w:t>
      </w:r>
      <w:r w:rsidR="00DB33D3">
        <w:rPr>
          <w:rFonts w:ascii="Segoe UI" w:hAnsi="Segoe UI"/>
          <w:sz w:val="22"/>
          <w:szCs w:val="22"/>
        </w:rPr>
        <w:t xml:space="preserve"> is taken</w:t>
      </w:r>
      <w:r w:rsidR="00D839EA">
        <w:rPr>
          <w:rFonts w:ascii="Segoe UI" w:hAnsi="Segoe UI"/>
          <w:sz w:val="22"/>
          <w:szCs w:val="22"/>
        </w:rPr>
        <w:t>.)</w:t>
      </w:r>
    </w:p>
    <w:p w14:paraId="37812097" w14:textId="77777777" w:rsidR="00743177" w:rsidRDefault="00761223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Facil</w:t>
      </w:r>
      <w:r w:rsidR="00356445">
        <w:rPr>
          <w:rFonts w:ascii="Segoe UI" w:hAnsi="Segoe UI"/>
          <w:sz w:val="22"/>
          <w:szCs w:val="22"/>
        </w:rPr>
        <w:t>ity-Based Orientation Checklist</w:t>
      </w:r>
      <w:r>
        <w:rPr>
          <w:rFonts w:ascii="Segoe UI" w:hAnsi="Segoe UI"/>
          <w:sz w:val="22"/>
          <w:szCs w:val="22"/>
        </w:rPr>
        <w:t xml:space="preserve"> </w:t>
      </w:r>
      <w:r w:rsidR="00356445">
        <w:rPr>
          <w:rFonts w:ascii="Segoe UI" w:hAnsi="Segoe UI"/>
          <w:sz w:val="22"/>
          <w:szCs w:val="22"/>
        </w:rPr>
        <w:t xml:space="preserve">(orientation </w:t>
      </w:r>
      <w:r w:rsidR="00067337">
        <w:rPr>
          <w:rFonts w:ascii="Segoe UI" w:hAnsi="Segoe UI"/>
          <w:sz w:val="22"/>
          <w:szCs w:val="22"/>
        </w:rPr>
        <w:t>to</w:t>
      </w:r>
      <w:r w:rsidR="0048086B">
        <w:rPr>
          <w:rFonts w:ascii="Segoe UI" w:hAnsi="Segoe UI"/>
          <w:sz w:val="22"/>
          <w:szCs w:val="22"/>
        </w:rPr>
        <w:t xml:space="preserve"> the</w:t>
      </w:r>
      <w:r>
        <w:rPr>
          <w:rFonts w:ascii="Segoe UI" w:hAnsi="Segoe UI"/>
          <w:sz w:val="22"/>
          <w:szCs w:val="22"/>
        </w:rPr>
        <w:t xml:space="preserve"> specific details at your AFH</w:t>
      </w:r>
      <w:r w:rsidR="00356445">
        <w:rPr>
          <w:rFonts w:ascii="Segoe UI" w:hAnsi="Segoe UI"/>
          <w:sz w:val="22"/>
          <w:szCs w:val="22"/>
        </w:rPr>
        <w:t>)</w:t>
      </w:r>
    </w:p>
    <w:p w14:paraId="6FCC07A9" w14:textId="77777777" w:rsidR="00C61639" w:rsidRDefault="00C61639" w:rsidP="00C61639">
      <w:pPr>
        <w:rPr>
          <w:rFonts w:ascii="Segoe UI" w:hAnsi="Segoe UI"/>
          <w:sz w:val="22"/>
          <w:szCs w:val="22"/>
        </w:rPr>
      </w:pPr>
    </w:p>
    <w:p w14:paraId="014ED130" w14:textId="77777777" w:rsidR="00C61639" w:rsidRDefault="00C61639" w:rsidP="00C61639">
      <w:pPr>
        <w:rPr>
          <w:rFonts w:ascii="Segoe UI" w:hAnsi="Segoe UI"/>
          <w:sz w:val="22"/>
          <w:szCs w:val="22"/>
        </w:rPr>
      </w:pPr>
    </w:p>
    <w:p w14:paraId="47BBDC67" w14:textId="77777777" w:rsidR="00C61639" w:rsidRDefault="00C61639" w:rsidP="00C61639">
      <w:pPr>
        <w:rPr>
          <w:rFonts w:ascii="Segoe UI" w:hAnsi="Segoe UI"/>
          <w:sz w:val="22"/>
          <w:szCs w:val="22"/>
        </w:rPr>
      </w:pPr>
    </w:p>
    <w:p w14:paraId="0D033D94" w14:textId="77777777" w:rsidR="00C61639" w:rsidRDefault="00C61639" w:rsidP="00C61639">
      <w:pPr>
        <w:rPr>
          <w:rFonts w:ascii="Segoe UI" w:hAnsi="Segoe UI"/>
          <w:sz w:val="22"/>
          <w:szCs w:val="22"/>
        </w:rPr>
      </w:pPr>
    </w:p>
    <w:p w14:paraId="505E13C2" w14:textId="77777777" w:rsidR="00C61639" w:rsidRDefault="00C61639" w:rsidP="00C61639">
      <w:pPr>
        <w:rPr>
          <w:rFonts w:ascii="Segoe UI" w:hAnsi="Segoe UI"/>
          <w:sz w:val="22"/>
          <w:szCs w:val="22"/>
        </w:rPr>
      </w:pPr>
    </w:p>
    <w:p w14:paraId="4428CDC5" w14:textId="77777777" w:rsidR="00C61639" w:rsidRPr="00C61639" w:rsidRDefault="00C61639" w:rsidP="00C61639">
      <w:pPr>
        <w:rPr>
          <w:rFonts w:ascii="Segoe UI" w:hAnsi="Segoe UI"/>
          <w:sz w:val="22"/>
          <w:szCs w:val="22"/>
        </w:rPr>
      </w:pPr>
    </w:p>
    <w:p w14:paraId="6C6AE5AA" w14:textId="77777777" w:rsidR="00157226" w:rsidRPr="00C026EE" w:rsidRDefault="009D6A95" w:rsidP="00157226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 xml:space="preserve">5 hour </w:t>
      </w:r>
      <w:r w:rsidR="00356445">
        <w:rPr>
          <w:rFonts w:ascii="Segoe UI" w:hAnsi="Segoe UI"/>
          <w:sz w:val="22"/>
          <w:szCs w:val="22"/>
        </w:rPr>
        <w:t xml:space="preserve">ORSA certificate—DSHS </w:t>
      </w:r>
      <w:r w:rsidR="00417A31">
        <w:rPr>
          <w:rFonts w:ascii="Segoe UI" w:hAnsi="Segoe UI"/>
          <w:sz w:val="22"/>
          <w:szCs w:val="22"/>
        </w:rPr>
        <w:t xml:space="preserve">Orientation (2 HRs) and </w:t>
      </w:r>
      <w:r w:rsidR="00356445">
        <w:rPr>
          <w:rFonts w:ascii="Segoe UI" w:hAnsi="Segoe UI"/>
          <w:sz w:val="22"/>
          <w:szCs w:val="22"/>
        </w:rPr>
        <w:t xml:space="preserve">DSHS </w:t>
      </w:r>
      <w:r w:rsidRPr="00641950">
        <w:rPr>
          <w:rFonts w:ascii="Segoe UI" w:hAnsi="Segoe UI"/>
          <w:sz w:val="22"/>
          <w:szCs w:val="22"/>
        </w:rPr>
        <w:t>Safety</w:t>
      </w:r>
      <w:r w:rsidR="00417A31">
        <w:rPr>
          <w:rFonts w:ascii="Segoe UI" w:hAnsi="Segoe UI"/>
          <w:sz w:val="22"/>
          <w:szCs w:val="22"/>
        </w:rPr>
        <w:t xml:space="preserve"> (3 HRs)</w:t>
      </w:r>
      <w:r w:rsidR="00743177" w:rsidRPr="00641950">
        <w:rPr>
          <w:rFonts w:ascii="Segoe UI" w:hAnsi="Segoe UI"/>
          <w:sz w:val="22"/>
          <w:szCs w:val="22"/>
        </w:rPr>
        <w:t xml:space="preserve"> completed</w:t>
      </w:r>
      <w:r w:rsidR="00356445">
        <w:rPr>
          <w:rFonts w:ascii="Segoe UI" w:hAnsi="Segoe UI"/>
          <w:sz w:val="22"/>
          <w:szCs w:val="22"/>
        </w:rPr>
        <w:t xml:space="preserve">.  </w:t>
      </w:r>
      <w:r w:rsidR="00356445" w:rsidRPr="00356445">
        <w:rPr>
          <w:rFonts w:ascii="Segoe UI" w:hAnsi="Segoe UI"/>
          <w:b/>
          <w:sz w:val="22"/>
          <w:szCs w:val="22"/>
        </w:rPr>
        <w:t>The</w:t>
      </w:r>
      <w:r w:rsidR="0048086B" w:rsidRPr="00356445">
        <w:rPr>
          <w:rFonts w:ascii="Segoe UI" w:hAnsi="Segoe UI"/>
          <w:b/>
          <w:sz w:val="22"/>
          <w:szCs w:val="22"/>
        </w:rPr>
        <w:t xml:space="preserve"> 2-Hour</w:t>
      </w:r>
      <w:r w:rsidR="00761223" w:rsidRPr="00356445">
        <w:rPr>
          <w:rFonts w:ascii="Segoe UI" w:hAnsi="Segoe UI"/>
          <w:b/>
          <w:sz w:val="22"/>
          <w:szCs w:val="22"/>
        </w:rPr>
        <w:t xml:space="preserve"> “Long-Term Care Worker Orientation” must be completed before providing resident care.</w:t>
      </w:r>
      <w:r w:rsidR="00356445">
        <w:rPr>
          <w:rFonts w:ascii="Segoe UI" w:hAnsi="Segoe UI"/>
          <w:sz w:val="22"/>
          <w:szCs w:val="22"/>
        </w:rPr>
        <w:t xml:space="preserve">  Usually these are taught together for a 5 HR ORSA certificate.  </w:t>
      </w:r>
      <w:r w:rsidR="00C026EE">
        <w:rPr>
          <w:rFonts w:ascii="Segoe UI" w:hAnsi="Segoe UI"/>
          <w:sz w:val="22"/>
          <w:szCs w:val="22"/>
        </w:rPr>
        <w:t xml:space="preserve">(These 5 hours, + the 70 hours of Basic Training described below, constitute the required total of 75 HRs of training a new, non-exempt Long-Term Care Worker must have.  </w:t>
      </w:r>
    </w:p>
    <w:p w14:paraId="5BF9A890" w14:textId="77777777" w:rsidR="00157226" w:rsidRPr="00157226" w:rsidRDefault="00157226" w:rsidP="00157226">
      <w:pPr>
        <w:rPr>
          <w:rFonts w:ascii="Segoe UI" w:hAnsi="Segoe UI"/>
          <w:sz w:val="22"/>
          <w:szCs w:val="22"/>
        </w:rPr>
      </w:pPr>
    </w:p>
    <w:p w14:paraId="13C47541" w14:textId="77777777" w:rsidR="00DB33D3" w:rsidRDefault="0048086B" w:rsidP="00DB33D3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Food worker training--  .5 HR</w:t>
      </w:r>
      <w:r w:rsidR="00356445">
        <w:rPr>
          <w:rFonts w:ascii="Segoe UI" w:hAnsi="Segoe UI"/>
          <w:sz w:val="22"/>
          <w:szCs w:val="22"/>
        </w:rPr>
        <w:t xml:space="preserve"> (30 minutes)</w:t>
      </w:r>
      <w:r>
        <w:rPr>
          <w:rFonts w:ascii="Segoe UI" w:hAnsi="Segoe UI"/>
          <w:sz w:val="22"/>
          <w:szCs w:val="22"/>
        </w:rPr>
        <w:t xml:space="preserve"> </w:t>
      </w:r>
      <w:r w:rsidRPr="00641950">
        <w:rPr>
          <w:rFonts w:ascii="Segoe UI" w:hAnsi="Segoe UI"/>
          <w:sz w:val="22"/>
          <w:szCs w:val="22"/>
        </w:rPr>
        <w:t>CE</w:t>
      </w:r>
      <w:r w:rsidR="00DB33D3">
        <w:rPr>
          <w:rFonts w:ascii="Segoe UI" w:hAnsi="Segoe UI"/>
          <w:sz w:val="22"/>
          <w:szCs w:val="22"/>
        </w:rPr>
        <w:t xml:space="preserve"> from approved instructor</w:t>
      </w:r>
      <w:r w:rsidR="00356445">
        <w:rPr>
          <w:rFonts w:ascii="Segoe UI" w:hAnsi="Segoe UI"/>
          <w:sz w:val="22"/>
          <w:szCs w:val="22"/>
        </w:rPr>
        <w:t>,</w:t>
      </w:r>
      <w:r>
        <w:rPr>
          <w:rFonts w:ascii="Segoe UI" w:hAnsi="Segoe UI"/>
          <w:sz w:val="22"/>
          <w:szCs w:val="22"/>
        </w:rPr>
        <w:t xml:space="preserve"> or obtain Food Worker Permit good for 2 years</w:t>
      </w:r>
      <w:r w:rsidR="00DB33D3">
        <w:rPr>
          <w:rFonts w:ascii="Segoe UI" w:hAnsi="Segoe UI"/>
          <w:sz w:val="22"/>
          <w:szCs w:val="22"/>
        </w:rPr>
        <w:t xml:space="preserve">  </w:t>
      </w:r>
      <w:hyperlink r:id="rId7" w:history="1">
        <w:r w:rsidR="00DB33D3" w:rsidRPr="0042689C">
          <w:rPr>
            <w:rStyle w:val="Hyperlink"/>
            <w:rFonts w:ascii="Segoe UI" w:hAnsi="Segoe UI"/>
            <w:sz w:val="22"/>
            <w:szCs w:val="22"/>
          </w:rPr>
          <w:t>https://www.foodworkercard.wa.gov/language.html</w:t>
        </w:r>
      </w:hyperlink>
      <w:r w:rsidR="00DB33D3">
        <w:rPr>
          <w:rFonts w:ascii="Segoe UI" w:hAnsi="Segoe UI"/>
          <w:sz w:val="22"/>
          <w:szCs w:val="22"/>
        </w:rPr>
        <w:t xml:space="preserve">  </w:t>
      </w:r>
      <w:r>
        <w:rPr>
          <w:rFonts w:ascii="Segoe UI" w:hAnsi="Segoe UI"/>
          <w:sz w:val="22"/>
          <w:szCs w:val="22"/>
        </w:rPr>
        <w:t>(</w:t>
      </w:r>
      <w:r w:rsidR="00356445">
        <w:rPr>
          <w:rFonts w:ascii="Segoe UI" w:hAnsi="Segoe UI"/>
          <w:sz w:val="22"/>
          <w:szCs w:val="22"/>
        </w:rPr>
        <w:t>Must be c</w:t>
      </w:r>
      <w:r w:rsidRPr="00641950">
        <w:rPr>
          <w:rFonts w:ascii="Segoe UI" w:hAnsi="Segoe UI"/>
          <w:sz w:val="22"/>
          <w:szCs w:val="22"/>
        </w:rPr>
        <w:t>ompleted before handling food</w:t>
      </w:r>
      <w:r w:rsidR="00356445">
        <w:rPr>
          <w:rFonts w:ascii="Segoe UI" w:hAnsi="Segoe UI"/>
          <w:sz w:val="22"/>
          <w:szCs w:val="22"/>
        </w:rPr>
        <w:t xml:space="preserve"> at the AFH.</w:t>
      </w:r>
      <w:r w:rsidRPr="00641950">
        <w:rPr>
          <w:rFonts w:ascii="Segoe UI" w:hAnsi="Segoe UI"/>
          <w:sz w:val="22"/>
          <w:szCs w:val="22"/>
        </w:rPr>
        <w:t>)</w:t>
      </w:r>
    </w:p>
    <w:p w14:paraId="72D30964" w14:textId="77777777" w:rsidR="00157226" w:rsidRPr="00DB33D3" w:rsidRDefault="00157226" w:rsidP="00157226">
      <w:pPr>
        <w:pStyle w:val="ListParagraph"/>
        <w:rPr>
          <w:rFonts w:ascii="Segoe UI" w:hAnsi="Segoe UI"/>
          <w:sz w:val="22"/>
          <w:szCs w:val="22"/>
        </w:rPr>
      </w:pPr>
    </w:p>
    <w:p w14:paraId="251C25CF" w14:textId="77777777" w:rsidR="00157226" w:rsidRPr="00157226" w:rsidRDefault="00F22317" w:rsidP="00157226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2317">
        <w:rPr>
          <w:rFonts w:ascii="Segoe UI" w:hAnsi="Segoe UI"/>
          <w:sz w:val="22"/>
          <w:szCs w:val="22"/>
          <w:u w:val="single"/>
        </w:rPr>
        <w:t>Application for Credential- HCA</w:t>
      </w:r>
      <w:r>
        <w:rPr>
          <w:rFonts w:ascii="Segoe UI" w:hAnsi="Segoe UI"/>
          <w:sz w:val="22"/>
          <w:szCs w:val="22"/>
        </w:rPr>
        <w:t xml:space="preserve">:  </w:t>
      </w:r>
      <w:r w:rsidR="00157226">
        <w:rPr>
          <w:rFonts w:ascii="Segoe UI" w:hAnsi="Segoe UI"/>
          <w:sz w:val="22"/>
          <w:szCs w:val="22"/>
        </w:rPr>
        <w:t xml:space="preserve">Within 14 days of hire (per WAC)-- </w:t>
      </w:r>
      <w:r w:rsidR="009D6A95" w:rsidRPr="00641950">
        <w:rPr>
          <w:rFonts w:ascii="Segoe UI" w:hAnsi="Segoe UI"/>
          <w:sz w:val="22"/>
          <w:szCs w:val="22"/>
        </w:rPr>
        <w:t xml:space="preserve">Application </w:t>
      </w:r>
      <w:r w:rsidR="00DB33D3">
        <w:rPr>
          <w:rFonts w:ascii="Segoe UI" w:hAnsi="Segoe UI"/>
          <w:sz w:val="22"/>
          <w:szCs w:val="22"/>
        </w:rPr>
        <w:t xml:space="preserve">completed by employee, </w:t>
      </w:r>
      <w:r w:rsidR="00356445">
        <w:rPr>
          <w:rFonts w:ascii="Segoe UI" w:hAnsi="Segoe UI"/>
          <w:sz w:val="22"/>
          <w:szCs w:val="22"/>
        </w:rPr>
        <w:t>and fees paid</w:t>
      </w:r>
      <w:r w:rsidR="00DB33D3">
        <w:rPr>
          <w:rFonts w:ascii="Segoe UI" w:hAnsi="Segoe UI"/>
          <w:sz w:val="22"/>
          <w:szCs w:val="22"/>
        </w:rPr>
        <w:t>,</w:t>
      </w:r>
      <w:r w:rsidR="00356445">
        <w:rPr>
          <w:rFonts w:ascii="Segoe UI" w:hAnsi="Segoe UI"/>
          <w:sz w:val="22"/>
          <w:szCs w:val="22"/>
        </w:rPr>
        <w:t xml:space="preserve"> </w:t>
      </w:r>
      <w:r w:rsidR="009D6A95" w:rsidRPr="00641950">
        <w:rPr>
          <w:rFonts w:ascii="Segoe UI" w:hAnsi="Segoe UI"/>
          <w:sz w:val="22"/>
          <w:szCs w:val="22"/>
        </w:rPr>
        <w:t xml:space="preserve">for Home Care Aide </w:t>
      </w:r>
      <w:r w:rsidR="00157226">
        <w:rPr>
          <w:rFonts w:ascii="Segoe UI" w:hAnsi="Segoe UI"/>
          <w:sz w:val="22"/>
          <w:szCs w:val="22"/>
        </w:rPr>
        <w:t xml:space="preserve">(HCA) </w:t>
      </w:r>
      <w:r w:rsidR="009D6A95" w:rsidRPr="00641950">
        <w:rPr>
          <w:rFonts w:ascii="Segoe UI" w:hAnsi="Segoe UI"/>
          <w:sz w:val="22"/>
          <w:szCs w:val="22"/>
        </w:rPr>
        <w:t>credential</w:t>
      </w:r>
      <w:r w:rsidR="009A79DC">
        <w:rPr>
          <w:rFonts w:ascii="Segoe UI" w:hAnsi="Segoe UI"/>
          <w:sz w:val="22"/>
          <w:szCs w:val="22"/>
        </w:rPr>
        <w:t xml:space="preserve"> AND for Prometric</w:t>
      </w:r>
      <w:r w:rsidR="00157226">
        <w:rPr>
          <w:rFonts w:ascii="Segoe UI" w:hAnsi="Segoe UI"/>
          <w:sz w:val="22"/>
          <w:szCs w:val="22"/>
        </w:rPr>
        <w:t xml:space="preserve"> certification </w:t>
      </w:r>
      <w:r w:rsidR="00DB33D3">
        <w:rPr>
          <w:rFonts w:ascii="Segoe UI" w:hAnsi="Segoe UI"/>
          <w:sz w:val="22"/>
          <w:szCs w:val="22"/>
        </w:rPr>
        <w:t>testing,</w:t>
      </w:r>
      <w:r w:rsidR="009D6A95" w:rsidRPr="00641950">
        <w:rPr>
          <w:rFonts w:ascii="Segoe UI" w:hAnsi="Segoe UI"/>
          <w:sz w:val="22"/>
          <w:szCs w:val="22"/>
        </w:rPr>
        <w:t xml:space="preserve"> through </w:t>
      </w:r>
      <w:r w:rsidR="00DB33D3">
        <w:rPr>
          <w:rFonts w:ascii="Segoe UI" w:hAnsi="Segoe UI"/>
          <w:sz w:val="22"/>
          <w:szCs w:val="22"/>
        </w:rPr>
        <w:t xml:space="preserve">1 </w:t>
      </w:r>
      <w:r w:rsidR="009D6A95" w:rsidRPr="00641950">
        <w:rPr>
          <w:rFonts w:ascii="Segoe UI" w:hAnsi="Segoe UI"/>
          <w:sz w:val="22"/>
          <w:szCs w:val="22"/>
        </w:rPr>
        <w:t xml:space="preserve">DOH </w:t>
      </w:r>
      <w:r w:rsidR="00DB33D3">
        <w:rPr>
          <w:rFonts w:ascii="Segoe UI" w:hAnsi="Segoe UI"/>
          <w:sz w:val="22"/>
          <w:szCs w:val="22"/>
        </w:rPr>
        <w:t>application</w:t>
      </w:r>
      <w:r w:rsidR="00157226">
        <w:rPr>
          <w:rFonts w:ascii="Segoe UI" w:hAnsi="Segoe UI"/>
          <w:sz w:val="22"/>
          <w:szCs w:val="22"/>
        </w:rPr>
        <w:t xml:space="preserve">: </w:t>
      </w:r>
      <w:hyperlink r:id="rId8" w:history="1">
        <w:r w:rsidR="008B2368" w:rsidRPr="0042689C">
          <w:rPr>
            <w:rStyle w:val="Hyperlink"/>
            <w:rFonts w:ascii="Segoe UI" w:hAnsi="Segoe UI"/>
            <w:sz w:val="22"/>
            <w:szCs w:val="22"/>
          </w:rPr>
          <w:t>http://www.doh.wa.gov/Portals/1/Documents/Pubs/675002.pdf</w:t>
        </w:r>
      </w:hyperlink>
      <w:r w:rsidR="008B2368">
        <w:rPr>
          <w:rFonts w:ascii="Segoe UI" w:hAnsi="Segoe UI"/>
          <w:sz w:val="22"/>
          <w:szCs w:val="22"/>
        </w:rPr>
        <w:t xml:space="preserve"> </w:t>
      </w:r>
      <w:r w:rsidR="00DB33D3">
        <w:rPr>
          <w:rFonts w:ascii="Segoe UI" w:hAnsi="Segoe UI"/>
          <w:sz w:val="22"/>
          <w:szCs w:val="22"/>
        </w:rPr>
        <w:t xml:space="preserve"> </w:t>
      </w:r>
    </w:p>
    <w:p w14:paraId="43E34001" w14:textId="77777777" w:rsidR="00987A1B" w:rsidRPr="00987A1B" w:rsidRDefault="00157226" w:rsidP="00987A1B">
      <w:pPr>
        <w:pStyle w:val="ListParagraph"/>
        <w:rPr>
          <w:rFonts w:ascii="Segoe UI" w:hAnsi="Segoe UI"/>
          <w:b/>
          <w:sz w:val="28"/>
          <w:szCs w:val="28"/>
        </w:rPr>
      </w:pPr>
      <w:r w:rsidRPr="009A79DC">
        <w:rPr>
          <w:rFonts w:ascii="Segoe UI" w:hAnsi="Segoe UI"/>
          <w:b/>
          <w:sz w:val="28"/>
          <w:szCs w:val="28"/>
        </w:rPr>
        <w:t>OR</w:t>
      </w:r>
    </w:p>
    <w:p w14:paraId="001B3CFC" w14:textId="77777777" w:rsidR="00DB33D3" w:rsidRDefault="00987A1B" w:rsidP="008B2368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2317">
        <w:rPr>
          <w:rFonts w:ascii="Segoe UI" w:hAnsi="Segoe UI"/>
          <w:sz w:val="22"/>
          <w:szCs w:val="22"/>
          <w:u w:val="single"/>
        </w:rPr>
        <w:t>Application for Credential</w:t>
      </w:r>
      <w:r w:rsidR="00F22317" w:rsidRPr="00F22317">
        <w:rPr>
          <w:rFonts w:ascii="Segoe UI" w:hAnsi="Segoe UI"/>
          <w:sz w:val="22"/>
          <w:szCs w:val="22"/>
          <w:u w:val="single"/>
        </w:rPr>
        <w:t>- CNA</w:t>
      </w:r>
      <w:r w:rsidR="00F22317">
        <w:rPr>
          <w:rFonts w:ascii="Segoe UI" w:hAnsi="Segoe UI"/>
          <w:sz w:val="22"/>
          <w:szCs w:val="22"/>
        </w:rPr>
        <w:t xml:space="preserve">:  </w:t>
      </w:r>
      <w:r w:rsidR="00DB33D3">
        <w:rPr>
          <w:rFonts w:ascii="Segoe UI" w:hAnsi="Segoe UI"/>
          <w:sz w:val="22"/>
          <w:szCs w:val="22"/>
        </w:rPr>
        <w:t xml:space="preserve">Employees choosing to get CNA certified </w:t>
      </w:r>
      <w:r w:rsidR="009A79DC">
        <w:rPr>
          <w:rFonts w:ascii="Segoe UI" w:hAnsi="Segoe UI"/>
          <w:sz w:val="22"/>
          <w:szCs w:val="22"/>
        </w:rPr>
        <w:t xml:space="preserve">instead </w:t>
      </w:r>
      <w:r w:rsidR="008B2368">
        <w:rPr>
          <w:rFonts w:ascii="Segoe UI" w:hAnsi="Segoe UI"/>
          <w:sz w:val="22"/>
          <w:szCs w:val="22"/>
        </w:rPr>
        <w:t>of HCA cert</w:t>
      </w:r>
      <w:r>
        <w:rPr>
          <w:rFonts w:ascii="Segoe UI" w:hAnsi="Segoe UI"/>
          <w:sz w:val="22"/>
          <w:szCs w:val="22"/>
        </w:rPr>
        <w:t>ified will</w:t>
      </w:r>
      <w:r w:rsidR="008B2368">
        <w:rPr>
          <w:rFonts w:ascii="Segoe UI" w:hAnsi="Segoe UI"/>
          <w:sz w:val="22"/>
          <w:szCs w:val="22"/>
        </w:rPr>
        <w:t xml:space="preserve"> enroll in a CNA training course and will schedule t</w:t>
      </w:r>
      <w:r w:rsidR="009A79DC">
        <w:rPr>
          <w:rFonts w:ascii="Segoe UI" w:hAnsi="Segoe UI"/>
          <w:sz w:val="22"/>
          <w:szCs w:val="22"/>
        </w:rPr>
        <w:t xml:space="preserve">heir exam with </w:t>
      </w:r>
      <w:r>
        <w:rPr>
          <w:rFonts w:ascii="Segoe UI" w:hAnsi="Segoe UI"/>
          <w:sz w:val="22"/>
          <w:szCs w:val="22"/>
        </w:rPr>
        <w:t>information explained by</w:t>
      </w:r>
      <w:r w:rsidR="00C61639">
        <w:rPr>
          <w:rFonts w:ascii="Segoe UI" w:hAnsi="Segoe UI"/>
          <w:sz w:val="22"/>
          <w:szCs w:val="22"/>
        </w:rPr>
        <w:t xml:space="preserve"> the CNA course instructor</w:t>
      </w:r>
      <w:r w:rsidR="008B2368">
        <w:rPr>
          <w:rFonts w:ascii="Segoe UI" w:hAnsi="Segoe UI"/>
          <w:sz w:val="22"/>
          <w:szCs w:val="22"/>
        </w:rPr>
        <w:t xml:space="preserve">.  </w:t>
      </w:r>
      <w:r w:rsidR="009A79DC">
        <w:rPr>
          <w:rFonts w:ascii="Segoe UI" w:hAnsi="Segoe UI"/>
          <w:sz w:val="22"/>
          <w:szCs w:val="22"/>
        </w:rPr>
        <w:t>THEN, t</w:t>
      </w:r>
      <w:r w:rsidR="008B2368">
        <w:rPr>
          <w:rFonts w:ascii="Segoe UI" w:hAnsi="Segoe UI"/>
          <w:sz w:val="22"/>
          <w:szCs w:val="22"/>
        </w:rPr>
        <w:t xml:space="preserve">he application </w:t>
      </w:r>
      <w:r w:rsidR="009A79DC">
        <w:rPr>
          <w:rFonts w:ascii="Segoe UI" w:hAnsi="Segoe UI"/>
          <w:sz w:val="22"/>
          <w:szCs w:val="22"/>
        </w:rPr>
        <w:t xml:space="preserve">to DOH </w:t>
      </w:r>
      <w:r w:rsidR="008B2368">
        <w:rPr>
          <w:rFonts w:ascii="Segoe UI" w:hAnsi="Segoe UI"/>
          <w:sz w:val="22"/>
          <w:szCs w:val="22"/>
        </w:rPr>
        <w:t xml:space="preserve">for the CNA credential gets submitted AFTER they have proof </w:t>
      </w:r>
      <w:r w:rsidR="009A79DC">
        <w:rPr>
          <w:rFonts w:ascii="Segoe UI" w:hAnsi="Segoe UI"/>
          <w:sz w:val="22"/>
          <w:szCs w:val="22"/>
        </w:rPr>
        <w:t xml:space="preserve">(NOT within 14 days of hire!) </w:t>
      </w:r>
      <w:r w:rsidR="008B2368">
        <w:rPr>
          <w:rFonts w:ascii="Segoe UI" w:hAnsi="Segoe UI"/>
          <w:sz w:val="22"/>
          <w:szCs w:val="22"/>
        </w:rPr>
        <w:t xml:space="preserve">of successfully completing the exam.  They will use </w:t>
      </w:r>
      <w:r w:rsidR="00157226">
        <w:rPr>
          <w:rFonts w:ascii="Segoe UI" w:hAnsi="Segoe UI"/>
          <w:sz w:val="22"/>
          <w:szCs w:val="22"/>
        </w:rPr>
        <w:t xml:space="preserve">this application to DOH:  </w:t>
      </w:r>
      <w:hyperlink r:id="rId9" w:history="1">
        <w:r w:rsidR="008B2368" w:rsidRPr="0042689C">
          <w:rPr>
            <w:rStyle w:val="Hyperlink"/>
            <w:rFonts w:ascii="Segoe UI" w:hAnsi="Segoe UI"/>
            <w:sz w:val="22"/>
            <w:szCs w:val="22"/>
          </w:rPr>
          <w:t>http://www.doh.wa.gov/Portals/1/Documents/Pubs/667039.pdf</w:t>
        </w:r>
      </w:hyperlink>
      <w:r w:rsidR="008B2368">
        <w:rPr>
          <w:rFonts w:ascii="Segoe UI" w:hAnsi="Segoe UI"/>
          <w:sz w:val="22"/>
          <w:szCs w:val="22"/>
        </w:rPr>
        <w:t xml:space="preserve"> </w:t>
      </w:r>
    </w:p>
    <w:p w14:paraId="2FFF4220" w14:textId="77777777" w:rsidR="00157226" w:rsidRPr="00641950" w:rsidRDefault="00157226" w:rsidP="00157226">
      <w:pPr>
        <w:pStyle w:val="ListParagraph"/>
        <w:rPr>
          <w:rFonts w:ascii="Segoe UI" w:hAnsi="Segoe UI"/>
          <w:sz w:val="22"/>
          <w:szCs w:val="22"/>
        </w:rPr>
      </w:pPr>
    </w:p>
    <w:p w14:paraId="6E989067" w14:textId="77777777" w:rsidR="00306F9D" w:rsidRDefault="00356445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CPR &amp;</w:t>
      </w:r>
      <w:r w:rsidR="00306F9D" w:rsidRPr="00641950">
        <w:rPr>
          <w:rFonts w:ascii="Segoe UI" w:hAnsi="Segoe UI"/>
          <w:sz w:val="22"/>
          <w:szCs w:val="22"/>
        </w:rPr>
        <w:t>First Aid (within 30 days of hire</w:t>
      </w:r>
      <w:r w:rsidR="0048086B">
        <w:rPr>
          <w:rFonts w:ascii="Segoe UI" w:hAnsi="Segoe UI"/>
          <w:sz w:val="22"/>
          <w:szCs w:val="22"/>
        </w:rPr>
        <w:t>, must work under direct supervision while pending</w:t>
      </w:r>
      <w:r w:rsidR="00306F9D" w:rsidRPr="00641950">
        <w:rPr>
          <w:rFonts w:ascii="Segoe UI" w:hAnsi="Segoe UI"/>
          <w:sz w:val="22"/>
          <w:szCs w:val="22"/>
        </w:rPr>
        <w:t>)</w:t>
      </w:r>
    </w:p>
    <w:p w14:paraId="6DE8B248" w14:textId="77777777" w:rsidR="00C61639" w:rsidRPr="00C026EE" w:rsidRDefault="00C61639" w:rsidP="00C026EE">
      <w:pPr>
        <w:rPr>
          <w:rFonts w:ascii="Segoe UI" w:hAnsi="Segoe UI"/>
          <w:sz w:val="22"/>
          <w:szCs w:val="22"/>
        </w:rPr>
      </w:pPr>
    </w:p>
    <w:p w14:paraId="130C5F88" w14:textId="77777777" w:rsidR="009D6A95" w:rsidRDefault="00F22317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Basic Training:</w:t>
      </w:r>
      <w:r w:rsidR="00C026EE">
        <w:rPr>
          <w:rFonts w:ascii="Segoe UI" w:hAnsi="Segoe UI"/>
          <w:sz w:val="22"/>
          <w:szCs w:val="22"/>
        </w:rPr>
        <w:t xml:space="preserve">  </w:t>
      </w:r>
      <w:r w:rsidR="009D6A95" w:rsidRPr="00641950">
        <w:rPr>
          <w:rFonts w:ascii="Segoe UI" w:hAnsi="Segoe UI"/>
          <w:sz w:val="22"/>
          <w:szCs w:val="22"/>
        </w:rPr>
        <w:t xml:space="preserve">70-hour </w:t>
      </w:r>
      <w:r w:rsidR="00157226">
        <w:rPr>
          <w:rFonts w:ascii="Segoe UI" w:hAnsi="Segoe UI"/>
          <w:sz w:val="22"/>
          <w:szCs w:val="22"/>
        </w:rPr>
        <w:t>HCA</w:t>
      </w:r>
      <w:r w:rsidR="009D6A95" w:rsidRPr="00641950">
        <w:rPr>
          <w:rFonts w:ascii="Segoe UI" w:hAnsi="Segoe UI"/>
          <w:sz w:val="22"/>
          <w:szCs w:val="22"/>
        </w:rPr>
        <w:t xml:space="preserve"> training certi</w:t>
      </w:r>
      <w:r w:rsidR="0048086B">
        <w:rPr>
          <w:rFonts w:ascii="Segoe UI" w:hAnsi="Segoe UI"/>
          <w:sz w:val="22"/>
          <w:szCs w:val="22"/>
        </w:rPr>
        <w:t>ficate</w:t>
      </w:r>
      <w:r w:rsidR="009D6A95" w:rsidRPr="00641950">
        <w:rPr>
          <w:rFonts w:ascii="Segoe UI" w:hAnsi="Segoe UI"/>
          <w:sz w:val="22"/>
          <w:szCs w:val="22"/>
        </w:rPr>
        <w:t xml:space="preserve"> OR </w:t>
      </w:r>
      <w:r w:rsidR="00157226">
        <w:rPr>
          <w:rFonts w:ascii="Segoe UI" w:hAnsi="Segoe UI"/>
          <w:sz w:val="22"/>
          <w:szCs w:val="22"/>
        </w:rPr>
        <w:t>CNA</w:t>
      </w:r>
      <w:r w:rsidR="009D6A95" w:rsidRPr="00641950">
        <w:rPr>
          <w:rFonts w:ascii="Segoe UI" w:hAnsi="Segoe UI"/>
          <w:sz w:val="22"/>
          <w:szCs w:val="22"/>
        </w:rPr>
        <w:t xml:space="preserve"> training certificate</w:t>
      </w:r>
      <w:r w:rsidR="00356445">
        <w:rPr>
          <w:rFonts w:ascii="Segoe UI" w:hAnsi="Segoe UI"/>
          <w:sz w:val="22"/>
          <w:szCs w:val="22"/>
        </w:rPr>
        <w:t xml:space="preserve"> </w:t>
      </w:r>
      <w:r w:rsidR="00157226">
        <w:rPr>
          <w:rFonts w:ascii="Segoe UI" w:hAnsi="Segoe UI"/>
          <w:sz w:val="22"/>
          <w:szCs w:val="22"/>
        </w:rPr>
        <w:t xml:space="preserve">in employee file. </w:t>
      </w:r>
      <w:r w:rsidR="009A79DC">
        <w:rPr>
          <w:rFonts w:ascii="Segoe UI" w:hAnsi="Segoe UI"/>
          <w:sz w:val="22"/>
          <w:szCs w:val="22"/>
        </w:rPr>
        <w:t xml:space="preserve"> </w:t>
      </w:r>
      <w:r w:rsidR="009D6A95" w:rsidRPr="00641950">
        <w:rPr>
          <w:rFonts w:ascii="Segoe UI" w:hAnsi="Segoe UI"/>
          <w:sz w:val="22"/>
          <w:szCs w:val="22"/>
        </w:rPr>
        <w:t>(</w:t>
      </w:r>
      <w:r w:rsidR="00157226">
        <w:rPr>
          <w:rFonts w:ascii="Segoe UI" w:hAnsi="Segoe UI"/>
          <w:sz w:val="22"/>
          <w:szCs w:val="22"/>
        </w:rPr>
        <w:t>E</w:t>
      </w:r>
      <w:r w:rsidR="0048086B">
        <w:rPr>
          <w:rFonts w:ascii="Segoe UI" w:hAnsi="Segoe UI"/>
          <w:sz w:val="22"/>
          <w:szCs w:val="22"/>
        </w:rPr>
        <w:t>ither typ</w:t>
      </w:r>
      <w:r w:rsidR="00157226">
        <w:rPr>
          <w:rFonts w:ascii="Segoe UI" w:hAnsi="Segoe UI"/>
          <w:sz w:val="22"/>
          <w:szCs w:val="22"/>
        </w:rPr>
        <w:t xml:space="preserve">e of training is accepted.  </w:t>
      </w:r>
      <w:r w:rsidR="009A79DC">
        <w:rPr>
          <w:rFonts w:ascii="Segoe UI" w:hAnsi="Segoe UI"/>
          <w:sz w:val="22"/>
          <w:szCs w:val="22"/>
        </w:rPr>
        <w:t>CNA will be more than 70 hours of training, but e</w:t>
      </w:r>
      <w:r w:rsidR="0048086B">
        <w:rPr>
          <w:rFonts w:ascii="Segoe UI" w:hAnsi="Segoe UI"/>
          <w:sz w:val="22"/>
          <w:szCs w:val="22"/>
        </w:rPr>
        <w:t xml:space="preserve">ither </w:t>
      </w:r>
      <w:r w:rsidR="00157226">
        <w:rPr>
          <w:rFonts w:ascii="Segoe UI" w:hAnsi="Segoe UI"/>
          <w:sz w:val="22"/>
          <w:szCs w:val="22"/>
        </w:rPr>
        <w:t xml:space="preserve">training </w:t>
      </w:r>
      <w:r w:rsidR="0048086B">
        <w:rPr>
          <w:rFonts w:ascii="Segoe UI" w:hAnsi="Segoe UI"/>
          <w:sz w:val="22"/>
          <w:szCs w:val="22"/>
        </w:rPr>
        <w:t xml:space="preserve">must be completed </w:t>
      </w:r>
      <w:r w:rsidR="009D6A95" w:rsidRPr="00641950">
        <w:rPr>
          <w:rFonts w:ascii="Segoe UI" w:hAnsi="Segoe UI"/>
          <w:sz w:val="22"/>
          <w:szCs w:val="22"/>
        </w:rPr>
        <w:t>within 120 days of hire)</w:t>
      </w:r>
    </w:p>
    <w:p w14:paraId="5CB9A31F" w14:textId="77777777" w:rsidR="00C026EE" w:rsidRPr="00C026EE" w:rsidRDefault="00C026EE" w:rsidP="00C026EE">
      <w:pPr>
        <w:rPr>
          <w:rFonts w:ascii="Segoe UI" w:hAnsi="Segoe UI"/>
          <w:sz w:val="22"/>
          <w:szCs w:val="22"/>
        </w:rPr>
      </w:pPr>
    </w:p>
    <w:p w14:paraId="58B3B760" w14:textId="77777777" w:rsidR="00743177" w:rsidRPr="00641950" w:rsidRDefault="00743177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 xml:space="preserve">Specialty training certificates (due </w:t>
      </w:r>
      <w:r w:rsidRPr="00A317ED">
        <w:rPr>
          <w:rFonts w:ascii="Segoe UI" w:hAnsi="Segoe UI"/>
          <w:b/>
          <w:sz w:val="22"/>
          <w:szCs w:val="22"/>
        </w:rPr>
        <w:t xml:space="preserve">within </w:t>
      </w:r>
      <w:r w:rsidR="009D6A95" w:rsidRPr="00A317ED">
        <w:rPr>
          <w:rFonts w:ascii="Segoe UI" w:hAnsi="Segoe UI"/>
          <w:b/>
          <w:sz w:val="22"/>
          <w:szCs w:val="22"/>
        </w:rPr>
        <w:t>120 days</w:t>
      </w:r>
      <w:r w:rsidR="009D6A95" w:rsidRPr="00641950">
        <w:rPr>
          <w:rFonts w:ascii="Segoe UI" w:hAnsi="Segoe UI"/>
          <w:sz w:val="22"/>
          <w:szCs w:val="22"/>
        </w:rPr>
        <w:t xml:space="preserve"> of hire – check appropriate courses)</w:t>
      </w:r>
    </w:p>
    <w:p w14:paraId="018EB2EC" w14:textId="77777777" w:rsidR="00227657" w:rsidRDefault="00743177" w:rsidP="00743177">
      <w:pPr>
        <w:pStyle w:val="ListParagraph"/>
        <w:ind w:left="1440"/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sym w:font="Wingdings" w:char="F071"/>
      </w:r>
      <w:r w:rsidRPr="00641950">
        <w:rPr>
          <w:rFonts w:ascii="Segoe UI" w:hAnsi="Segoe UI"/>
          <w:sz w:val="22"/>
          <w:szCs w:val="22"/>
        </w:rPr>
        <w:t xml:space="preserve">   Dementia    </w:t>
      </w:r>
      <w:r w:rsidRPr="00641950">
        <w:rPr>
          <w:rFonts w:ascii="Segoe UI" w:hAnsi="Segoe UI"/>
          <w:sz w:val="22"/>
          <w:szCs w:val="22"/>
        </w:rPr>
        <w:sym w:font="Wingdings" w:char="F071"/>
      </w:r>
      <w:r w:rsidRPr="00641950">
        <w:rPr>
          <w:rFonts w:ascii="Segoe UI" w:hAnsi="Segoe UI"/>
          <w:sz w:val="22"/>
          <w:szCs w:val="22"/>
        </w:rPr>
        <w:t xml:space="preserve">   Mental health    </w:t>
      </w:r>
      <w:r w:rsidRPr="00641950">
        <w:rPr>
          <w:rFonts w:ascii="Segoe UI" w:hAnsi="Segoe UI"/>
          <w:sz w:val="22"/>
          <w:szCs w:val="22"/>
        </w:rPr>
        <w:sym w:font="Wingdings" w:char="F071"/>
      </w:r>
      <w:r w:rsidRPr="00641950">
        <w:rPr>
          <w:rFonts w:ascii="Segoe UI" w:hAnsi="Segoe UI"/>
          <w:sz w:val="22"/>
          <w:szCs w:val="22"/>
        </w:rPr>
        <w:t xml:space="preserve">   Developmental disabilities </w:t>
      </w:r>
    </w:p>
    <w:p w14:paraId="5A72C16E" w14:textId="77777777" w:rsidR="00C026EE" w:rsidRPr="00641950" w:rsidRDefault="00C026EE" w:rsidP="00743177">
      <w:pPr>
        <w:pStyle w:val="ListParagraph"/>
        <w:ind w:left="1440"/>
        <w:rPr>
          <w:rFonts w:ascii="Segoe UI" w:hAnsi="Segoe UI"/>
          <w:sz w:val="22"/>
          <w:szCs w:val="22"/>
        </w:rPr>
      </w:pPr>
    </w:p>
    <w:p w14:paraId="7F736D8D" w14:textId="77777777" w:rsidR="00227657" w:rsidRDefault="00F22317" w:rsidP="00227657">
      <w:pPr>
        <w:pStyle w:val="ListParagraph"/>
        <w:numPr>
          <w:ilvl w:val="0"/>
          <w:numId w:val="2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Proof of </w:t>
      </w:r>
      <w:r w:rsidR="009A79DC">
        <w:rPr>
          <w:rFonts w:ascii="Segoe UI" w:hAnsi="Segoe UI"/>
          <w:sz w:val="22"/>
          <w:szCs w:val="22"/>
        </w:rPr>
        <w:t>HCA</w:t>
      </w:r>
      <w:r w:rsidR="009D6A95" w:rsidRPr="00641950">
        <w:rPr>
          <w:rFonts w:ascii="Segoe UI" w:hAnsi="Segoe UI"/>
          <w:sz w:val="22"/>
          <w:szCs w:val="22"/>
        </w:rPr>
        <w:t xml:space="preserve"> Certification</w:t>
      </w:r>
      <w:r w:rsidR="009A79DC">
        <w:rPr>
          <w:rFonts w:ascii="Segoe UI" w:hAnsi="Segoe UI"/>
          <w:sz w:val="22"/>
          <w:szCs w:val="22"/>
        </w:rPr>
        <w:t>,</w:t>
      </w:r>
      <w:r w:rsidR="009D6A95" w:rsidRPr="00641950">
        <w:rPr>
          <w:rFonts w:ascii="Segoe UI" w:hAnsi="Segoe UI"/>
          <w:sz w:val="22"/>
          <w:szCs w:val="22"/>
        </w:rPr>
        <w:t xml:space="preserve"> or </w:t>
      </w:r>
      <w:r w:rsidR="009A79DC">
        <w:rPr>
          <w:rFonts w:ascii="Segoe UI" w:hAnsi="Segoe UI"/>
          <w:sz w:val="22"/>
          <w:szCs w:val="22"/>
        </w:rPr>
        <w:t>CNA</w:t>
      </w:r>
      <w:r w:rsidR="00D42F52" w:rsidRPr="00641950">
        <w:rPr>
          <w:rFonts w:ascii="Segoe UI" w:hAnsi="Segoe UI"/>
          <w:sz w:val="22"/>
          <w:szCs w:val="22"/>
        </w:rPr>
        <w:t xml:space="preserve"> Certification</w:t>
      </w:r>
      <w:r w:rsidR="005B7285">
        <w:rPr>
          <w:rFonts w:ascii="Segoe UI" w:hAnsi="Segoe UI"/>
          <w:sz w:val="22"/>
          <w:szCs w:val="22"/>
        </w:rPr>
        <w:t xml:space="preserve">- </w:t>
      </w:r>
      <w:r w:rsidR="005B7285" w:rsidRPr="005B7285">
        <w:rPr>
          <w:rFonts w:ascii="Segoe UI" w:hAnsi="Segoe UI"/>
          <w:b/>
          <w:sz w:val="22"/>
          <w:szCs w:val="22"/>
        </w:rPr>
        <w:t>copy</w:t>
      </w:r>
      <w:r w:rsidR="009A79DC" w:rsidRPr="005B7285">
        <w:rPr>
          <w:rFonts w:ascii="Segoe UI" w:hAnsi="Segoe UI"/>
          <w:b/>
          <w:sz w:val="22"/>
          <w:szCs w:val="22"/>
        </w:rPr>
        <w:t xml:space="preserve"> of active credential</w:t>
      </w:r>
      <w:r w:rsidR="00D42F52" w:rsidRPr="00641950">
        <w:rPr>
          <w:rFonts w:ascii="Segoe UI" w:hAnsi="Segoe UI"/>
          <w:sz w:val="22"/>
          <w:szCs w:val="22"/>
        </w:rPr>
        <w:t xml:space="preserve"> </w:t>
      </w:r>
      <w:r w:rsidR="009A79DC">
        <w:rPr>
          <w:rFonts w:ascii="Segoe UI" w:hAnsi="Segoe UI"/>
          <w:sz w:val="22"/>
          <w:szCs w:val="22"/>
        </w:rPr>
        <w:t xml:space="preserve">in employee file within 200 days of hire or CANNOT be paid to work </w:t>
      </w:r>
      <w:r w:rsidR="00D42F52" w:rsidRPr="00641950">
        <w:rPr>
          <w:rFonts w:ascii="Segoe UI" w:hAnsi="Segoe UI"/>
          <w:sz w:val="22"/>
          <w:szCs w:val="22"/>
        </w:rPr>
        <w:t>(</w:t>
      </w:r>
      <w:r w:rsidR="00356445">
        <w:rPr>
          <w:rFonts w:ascii="Segoe UI" w:hAnsi="Segoe UI"/>
          <w:sz w:val="22"/>
          <w:szCs w:val="22"/>
        </w:rPr>
        <w:t>EXA</w:t>
      </w:r>
      <w:r w:rsidR="009A79DC">
        <w:rPr>
          <w:rFonts w:ascii="Segoe UI" w:hAnsi="Segoe UI"/>
          <w:sz w:val="22"/>
          <w:szCs w:val="22"/>
        </w:rPr>
        <w:t>M passed and credential shows ‘active’ with the DOH)</w:t>
      </w:r>
    </w:p>
    <w:p w14:paraId="0A3EC8AA" w14:textId="77777777" w:rsidR="005B7285" w:rsidRPr="00641950" w:rsidRDefault="005B7285" w:rsidP="005B7285">
      <w:pPr>
        <w:pStyle w:val="ListParagraph"/>
        <w:rPr>
          <w:rFonts w:ascii="Segoe UI" w:hAnsi="Segoe UI"/>
          <w:sz w:val="22"/>
          <w:szCs w:val="22"/>
        </w:rPr>
      </w:pPr>
    </w:p>
    <w:p w14:paraId="25A4E0C6" w14:textId="77777777" w:rsidR="00A317ED" w:rsidRPr="00361C92" w:rsidRDefault="00A317ED" w:rsidP="00A317ED">
      <w:pPr>
        <w:pStyle w:val="ListParagraph"/>
        <w:numPr>
          <w:ilvl w:val="0"/>
          <w:numId w:val="2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Nurse Delegation for Nursing Assistants Training Certificate, if applicable</w:t>
      </w:r>
    </w:p>
    <w:p w14:paraId="414FDC8E" w14:textId="77777777" w:rsidR="00A317ED" w:rsidRDefault="00A317ED" w:rsidP="00A317ED">
      <w:pPr>
        <w:pStyle w:val="ListParagraph"/>
        <w:rPr>
          <w:rFonts w:ascii="Segoe UI" w:hAnsi="Segoe UI"/>
          <w:sz w:val="22"/>
          <w:szCs w:val="22"/>
        </w:rPr>
      </w:pPr>
    </w:p>
    <w:p w14:paraId="2FCCF826" w14:textId="77777777" w:rsidR="00A317ED" w:rsidRPr="00361C92" w:rsidRDefault="00A317ED" w:rsidP="00A317ED">
      <w:pPr>
        <w:pStyle w:val="ListParagraph"/>
        <w:numPr>
          <w:ilvl w:val="0"/>
          <w:numId w:val="2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Nurse Delegation:  Special Focus on Diabetes Training Certificate, if applicable</w:t>
      </w:r>
    </w:p>
    <w:p w14:paraId="655884FF" w14:textId="77777777" w:rsidR="005B7285" w:rsidRPr="00A317ED" w:rsidRDefault="005B7285" w:rsidP="00A317ED">
      <w:pPr>
        <w:rPr>
          <w:rFonts w:ascii="Segoe UI" w:hAnsi="Segoe UI"/>
          <w:sz w:val="22"/>
          <w:szCs w:val="22"/>
        </w:rPr>
      </w:pPr>
    </w:p>
    <w:p w14:paraId="0FF31783" w14:textId="77777777" w:rsidR="009D6A95" w:rsidRPr="00641950" w:rsidRDefault="009D6A95" w:rsidP="00227657">
      <w:pPr>
        <w:pStyle w:val="ListParagraph"/>
        <w:numPr>
          <w:ilvl w:val="0"/>
          <w:numId w:val="2"/>
        </w:numPr>
        <w:rPr>
          <w:rFonts w:ascii="Segoe UI" w:hAnsi="Segoe UI"/>
          <w:sz w:val="22"/>
          <w:szCs w:val="22"/>
        </w:rPr>
      </w:pPr>
      <w:r w:rsidRPr="00641950">
        <w:rPr>
          <w:rFonts w:ascii="Segoe UI" w:hAnsi="Segoe UI"/>
          <w:sz w:val="22"/>
          <w:szCs w:val="22"/>
        </w:rPr>
        <w:t>Other:</w:t>
      </w:r>
    </w:p>
    <w:p w14:paraId="7BD9AD24" w14:textId="77777777" w:rsidR="00743177" w:rsidRPr="00227657" w:rsidRDefault="00743177" w:rsidP="00227657">
      <w:pPr>
        <w:rPr>
          <w:rFonts w:ascii="Segoe UI" w:hAnsi="Segoe UI"/>
        </w:rPr>
      </w:pPr>
      <w:r w:rsidRPr="00227657">
        <w:rPr>
          <w:rFonts w:ascii="Segoe UI" w:hAnsi="Segoe UI"/>
        </w:rPr>
        <w:t xml:space="preserve"> </w:t>
      </w:r>
    </w:p>
    <w:p w14:paraId="68D432E4" w14:textId="77777777" w:rsidR="004D0FBF" w:rsidRDefault="004D0FBF" w:rsidP="004D0FBF">
      <w:pPr>
        <w:rPr>
          <w:rFonts w:ascii="Segoe UI" w:hAnsi="Segoe UI"/>
        </w:rPr>
      </w:pPr>
    </w:p>
    <w:p w14:paraId="2FB13590" w14:textId="77777777" w:rsidR="004D0FBF" w:rsidRDefault="004D0FBF" w:rsidP="004D0FBF">
      <w:pPr>
        <w:rPr>
          <w:rFonts w:ascii="Segoe UI" w:hAnsi="Segoe UI"/>
        </w:rPr>
      </w:pPr>
    </w:p>
    <w:p w14:paraId="3C609BE5" w14:textId="77777777" w:rsidR="004D0FBF" w:rsidRDefault="004D0FBF" w:rsidP="00743177">
      <w:pPr>
        <w:pStyle w:val="ListParagraph"/>
        <w:rPr>
          <w:rFonts w:ascii="Segoe UI" w:hAnsi="Segoe UI"/>
        </w:rPr>
      </w:pPr>
    </w:p>
    <w:p w14:paraId="61497E13" w14:textId="77777777" w:rsidR="00157226" w:rsidRPr="00C026EE" w:rsidRDefault="00157226" w:rsidP="00C026EE">
      <w:pPr>
        <w:rPr>
          <w:rFonts w:ascii="Segoe UI" w:hAnsi="Segoe UI"/>
        </w:rPr>
      </w:pPr>
    </w:p>
    <w:p w14:paraId="5B768F98" w14:textId="77777777" w:rsidR="004D0FBF" w:rsidRDefault="004D0FBF" w:rsidP="004D0FBF">
      <w:pPr>
        <w:jc w:val="center"/>
        <w:rPr>
          <w:rFonts w:ascii="Segoe UI" w:hAnsi="Segoe UI"/>
          <w:sz w:val="16"/>
        </w:rPr>
      </w:pPr>
    </w:p>
    <w:p w14:paraId="6E6F9B40" w14:textId="77777777" w:rsidR="004D0FBF" w:rsidRPr="004D0FBF" w:rsidRDefault="004D0FBF" w:rsidP="004D0FBF">
      <w:pPr>
        <w:jc w:val="center"/>
        <w:rPr>
          <w:rFonts w:ascii="Segoe UI" w:hAnsi="Segoe UI"/>
          <w:b/>
        </w:rPr>
      </w:pPr>
      <w:r w:rsidRPr="004D0FBF">
        <w:rPr>
          <w:rFonts w:ascii="Segoe UI" w:hAnsi="Segoe UI"/>
          <w:b/>
        </w:rPr>
        <w:t>ONGOING INFORMATION</w:t>
      </w:r>
      <w:r w:rsidR="005B7285">
        <w:rPr>
          <w:rFonts w:ascii="Segoe UI" w:hAnsi="Segoe UI"/>
          <w:b/>
        </w:rPr>
        <w:t xml:space="preserve"> THAT MUST BE IN EMPLOYEE FILE</w:t>
      </w:r>
    </w:p>
    <w:p w14:paraId="4AA3C8B5" w14:textId="77777777" w:rsidR="004D0FBF" w:rsidRPr="005B7285" w:rsidRDefault="005B7285" w:rsidP="005B7285">
      <w:pPr>
        <w:pStyle w:val="ListParagraph"/>
        <w:jc w:val="center"/>
        <w:rPr>
          <w:rFonts w:ascii="Segoe UI" w:hAnsi="Segoe UI"/>
          <w:sz w:val="16"/>
          <w:szCs w:val="16"/>
        </w:rPr>
      </w:pPr>
      <w:r>
        <w:rPr>
          <w:rFonts w:ascii="Segoe UI" w:hAnsi="Segoe UI"/>
          <w:sz w:val="16"/>
          <w:szCs w:val="16"/>
        </w:rPr>
        <w:t>Instructions:  Fill in the due date on the line for each year due, and check the box when the information is in the file.</w:t>
      </w:r>
    </w:p>
    <w:p w14:paraId="0857954F" w14:textId="77777777" w:rsidR="005B7285" w:rsidRDefault="005B7285" w:rsidP="00743177">
      <w:pPr>
        <w:pStyle w:val="ListParagraph"/>
        <w:rPr>
          <w:rFonts w:ascii="Segoe UI" w:hAnsi="Segoe UI"/>
        </w:rPr>
      </w:pPr>
    </w:p>
    <w:p w14:paraId="2307AB1A" w14:textId="77777777" w:rsidR="007E75DA" w:rsidRDefault="007E75DA" w:rsidP="007E75DA">
      <w:pPr>
        <w:pStyle w:val="ListParagraph"/>
        <w:rPr>
          <w:rFonts w:ascii="Segoe UI" w:hAnsi="Segoe UI"/>
          <w:b/>
        </w:rPr>
      </w:pPr>
      <w:r>
        <w:rPr>
          <w:rFonts w:ascii="Segoe UI" w:hAnsi="Segoe UI"/>
          <w:b/>
        </w:rPr>
        <w:t>Washington State Criminal History Background Check:</w:t>
      </w:r>
    </w:p>
    <w:p w14:paraId="783BCF25" w14:textId="77777777" w:rsidR="007E75DA" w:rsidRPr="0010517C" w:rsidRDefault="00F22317" w:rsidP="007E75DA">
      <w:pPr>
        <w:pStyle w:val="ListParagraph"/>
        <w:rPr>
          <w:rFonts w:ascii="Segoe UI" w:hAnsi="Segoe UI"/>
          <w:i/>
          <w:sz w:val="20"/>
        </w:rPr>
      </w:pPr>
      <w:r>
        <w:rPr>
          <w:rFonts w:ascii="Segoe UI" w:hAnsi="Segoe UI"/>
          <w:i/>
          <w:sz w:val="20"/>
        </w:rPr>
        <w:t>This Name and Date of Birth Check (NDOB) m</w:t>
      </w:r>
      <w:r w:rsidR="007E75DA">
        <w:rPr>
          <w:rFonts w:ascii="Segoe UI" w:hAnsi="Segoe UI"/>
          <w:i/>
          <w:sz w:val="20"/>
        </w:rPr>
        <w:t>ust be c</w:t>
      </w:r>
      <w:r w:rsidR="007E75DA" w:rsidRPr="005318E4">
        <w:rPr>
          <w:rFonts w:ascii="Segoe UI" w:hAnsi="Segoe UI"/>
          <w:i/>
          <w:sz w:val="20"/>
        </w:rPr>
        <w:t>ompleted every two yea</w:t>
      </w:r>
      <w:r w:rsidR="007E75DA">
        <w:rPr>
          <w:rFonts w:ascii="Segoe UI" w:hAnsi="Segoe UI"/>
          <w:i/>
          <w:sz w:val="20"/>
        </w:rPr>
        <w:t>rs</w:t>
      </w:r>
      <w:r>
        <w:rPr>
          <w:rFonts w:ascii="Segoe UI" w:hAnsi="Segoe UI"/>
          <w:i/>
          <w:sz w:val="20"/>
        </w:rPr>
        <w:t>, with the expiration of the previous NDOB check being 2 years from the date on the results letter</w:t>
      </w:r>
      <w:r w:rsidR="0010517C">
        <w:rPr>
          <w:rFonts w:ascii="Segoe UI" w:hAnsi="Segoe UI"/>
          <w:i/>
          <w:sz w:val="20"/>
        </w:rPr>
        <w:t>.  The first NDOB check</w:t>
      </w:r>
      <w:r w:rsidR="007E75DA">
        <w:rPr>
          <w:rFonts w:ascii="Segoe UI" w:hAnsi="Segoe UI"/>
          <w:i/>
          <w:sz w:val="20"/>
        </w:rPr>
        <w:t xml:space="preserve"> submitted must be done</w:t>
      </w:r>
      <w:r w:rsidR="007E75DA" w:rsidRPr="005318E4">
        <w:rPr>
          <w:rFonts w:ascii="Segoe UI" w:hAnsi="Segoe UI"/>
          <w:i/>
          <w:sz w:val="20"/>
        </w:rPr>
        <w:t xml:space="preserve"> just before employee’</w:t>
      </w:r>
      <w:r w:rsidR="007E75DA">
        <w:rPr>
          <w:rFonts w:ascii="Segoe UI" w:hAnsi="Segoe UI"/>
          <w:i/>
          <w:sz w:val="20"/>
        </w:rPr>
        <w:t>s hire date</w:t>
      </w:r>
      <w:r w:rsidR="0010517C">
        <w:rPr>
          <w:rFonts w:ascii="Segoe UI" w:hAnsi="Segoe UI"/>
          <w:i/>
          <w:sz w:val="20"/>
        </w:rPr>
        <w:t>,</w:t>
      </w:r>
      <w:r w:rsidR="007E75DA">
        <w:rPr>
          <w:rFonts w:ascii="Segoe UI" w:hAnsi="Segoe UI"/>
          <w:i/>
          <w:sz w:val="20"/>
        </w:rPr>
        <w:t xml:space="preserve"> or at least within 1 day of hire.  The follow-up background chec</w:t>
      </w:r>
      <w:r w:rsidR="0010517C">
        <w:rPr>
          <w:rFonts w:ascii="Segoe UI" w:hAnsi="Segoe UI"/>
          <w:i/>
          <w:sz w:val="20"/>
        </w:rPr>
        <w:t>ks must be submitted with plenty of</w:t>
      </w:r>
      <w:r w:rsidR="007E75DA">
        <w:rPr>
          <w:rFonts w:ascii="Segoe UI" w:hAnsi="Segoe UI"/>
          <w:i/>
          <w:sz w:val="20"/>
        </w:rPr>
        <w:t xml:space="preserve"> time</w:t>
      </w:r>
      <w:r w:rsidR="0010517C">
        <w:rPr>
          <w:rFonts w:ascii="Segoe UI" w:hAnsi="Segoe UI"/>
          <w:i/>
          <w:sz w:val="20"/>
        </w:rPr>
        <w:t xml:space="preserve"> (allow for 2 weeks or more)</w:t>
      </w:r>
      <w:r w:rsidR="007E75DA">
        <w:rPr>
          <w:rFonts w:ascii="Segoe UI" w:hAnsi="Segoe UI"/>
          <w:i/>
          <w:sz w:val="20"/>
        </w:rPr>
        <w:t xml:space="preserve"> for the results letter to </w:t>
      </w:r>
      <w:r w:rsidR="007E75DA" w:rsidRPr="0010517C">
        <w:rPr>
          <w:rFonts w:ascii="Segoe UI" w:hAnsi="Segoe UI"/>
          <w:i/>
          <w:sz w:val="20"/>
        </w:rPr>
        <w:t xml:space="preserve">be received at the AFH </w:t>
      </w:r>
      <w:r w:rsidR="007E75DA" w:rsidRPr="0010517C">
        <w:rPr>
          <w:rFonts w:ascii="Segoe UI" w:hAnsi="Segoe UI"/>
          <w:b/>
          <w:i/>
          <w:sz w:val="20"/>
        </w:rPr>
        <w:t>prior to the 2-year expiration of the previous check.</w:t>
      </w:r>
    </w:p>
    <w:p w14:paraId="2986C251" w14:textId="77777777" w:rsidR="007E75DA" w:rsidRDefault="007E75DA" w:rsidP="007E75DA">
      <w:pPr>
        <w:pStyle w:val="ListParagraph"/>
        <w:rPr>
          <w:rFonts w:ascii="Segoe UI" w:hAnsi="Segoe UI"/>
          <w:i/>
          <w:sz w:val="20"/>
        </w:rPr>
      </w:pPr>
    </w:p>
    <w:p w14:paraId="31D96B47" w14:textId="77777777" w:rsidR="007E75DA" w:rsidRPr="004D0FBF" w:rsidRDefault="007E75DA" w:rsidP="007E75DA">
      <w:pPr>
        <w:pStyle w:val="ListParagraph"/>
        <w:rPr>
          <w:rFonts w:ascii="Segoe UI" w:hAnsi="Segoe UI"/>
          <w:b/>
          <w:sz w:val="36"/>
        </w:rPr>
      </w:pP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</w:p>
    <w:p w14:paraId="7CF55210" w14:textId="77777777" w:rsidR="007E75DA" w:rsidRPr="004D0FBF" w:rsidRDefault="007E75DA" w:rsidP="007E75DA">
      <w:pPr>
        <w:pStyle w:val="ListParagrap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            2 year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2 year</w:t>
      </w:r>
      <w:r>
        <w:rPr>
          <w:rFonts w:ascii="Segoe UI" w:hAnsi="Segoe UI"/>
          <w:b/>
          <w:sz w:val="18"/>
        </w:rPr>
        <w:tab/>
      </w:r>
      <w:proofErr w:type="gramStart"/>
      <w:r>
        <w:rPr>
          <w:rFonts w:ascii="Segoe UI" w:hAnsi="Segoe UI"/>
          <w:b/>
          <w:sz w:val="18"/>
        </w:rPr>
        <w:tab/>
        <w:t xml:space="preserve">  2</w:t>
      </w:r>
      <w:proofErr w:type="gramEnd"/>
      <w:r>
        <w:rPr>
          <w:rFonts w:ascii="Segoe UI" w:hAnsi="Segoe UI"/>
          <w:b/>
          <w:sz w:val="18"/>
        </w:rPr>
        <w:t xml:space="preserve">  year   </w:t>
      </w:r>
      <w:r>
        <w:rPr>
          <w:rFonts w:ascii="Segoe UI" w:hAnsi="Segoe UI"/>
          <w:b/>
          <w:sz w:val="18"/>
        </w:rPr>
        <w:tab/>
        <w:t xml:space="preserve">     2 year  </w:t>
      </w:r>
      <w:r>
        <w:rPr>
          <w:rFonts w:ascii="Segoe UI" w:hAnsi="Segoe UI"/>
          <w:b/>
          <w:sz w:val="18"/>
        </w:rPr>
        <w:tab/>
        <w:t xml:space="preserve">           2 year          </w:t>
      </w:r>
      <w:r>
        <w:rPr>
          <w:rFonts w:ascii="Segoe UI" w:hAnsi="Segoe UI"/>
          <w:b/>
          <w:sz w:val="18"/>
        </w:rPr>
        <w:tab/>
        <w:t xml:space="preserve"> 2 year</w:t>
      </w:r>
    </w:p>
    <w:p w14:paraId="6A5A36C2" w14:textId="77777777" w:rsidR="007E75DA" w:rsidRDefault="007E75DA" w:rsidP="00743177">
      <w:pPr>
        <w:pStyle w:val="ListParagraph"/>
        <w:rPr>
          <w:rFonts w:ascii="Segoe UI" w:hAnsi="Segoe UI"/>
          <w:b/>
        </w:rPr>
      </w:pPr>
    </w:p>
    <w:p w14:paraId="21F38F90" w14:textId="77777777" w:rsidR="007E75DA" w:rsidRDefault="007E75DA" w:rsidP="00743177">
      <w:pPr>
        <w:pStyle w:val="ListParagraph"/>
        <w:rPr>
          <w:rFonts w:ascii="Segoe UI" w:hAnsi="Segoe UI"/>
          <w:b/>
        </w:rPr>
      </w:pPr>
    </w:p>
    <w:p w14:paraId="17D74E0C" w14:textId="77777777" w:rsidR="004D0FBF" w:rsidRDefault="004D0FBF" w:rsidP="00743177">
      <w:pPr>
        <w:pStyle w:val="ListParagraph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Continuing Education: </w:t>
      </w:r>
    </w:p>
    <w:p w14:paraId="39D9E7D2" w14:textId="77777777" w:rsidR="00330107" w:rsidRDefault="004D0FBF" w:rsidP="00743177">
      <w:pPr>
        <w:pStyle w:val="ListParagraph"/>
        <w:rPr>
          <w:rFonts w:ascii="Segoe UI" w:hAnsi="Segoe UI"/>
          <w:i/>
          <w:sz w:val="18"/>
        </w:rPr>
      </w:pPr>
      <w:r w:rsidRPr="004D0FBF">
        <w:rPr>
          <w:rFonts w:ascii="Segoe UI" w:hAnsi="Segoe UI"/>
          <w:i/>
          <w:sz w:val="18"/>
        </w:rPr>
        <w:t xml:space="preserve">12 hours continuing </w:t>
      </w:r>
      <w:r>
        <w:rPr>
          <w:rFonts w:ascii="Segoe UI" w:hAnsi="Segoe UI"/>
          <w:i/>
          <w:sz w:val="18"/>
        </w:rPr>
        <w:t xml:space="preserve">education by </w:t>
      </w:r>
      <w:r w:rsidR="0015494F">
        <w:rPr>
          <w:rFonts w:ascii="Segoe UI" w:hAnsi="Segoe UI"/>
          <w:i/>
          <w:sz w:val="18"/>
        </w:rPr>
        <w:t>employee’s birthday each yea</w:t>
      </w:r>
      <w:r w:rsidR="0010517C">
        <w:rPr>
          <w:rFonts w:ascii="Segoe UI" w:hAnsi="Segoe UI"/>
          <w:i/>
          <w:sz w:val="18"/>
        </w:rPr>
        <w:t>r, except during first year that</w:t>
      </w:r>
      <w:r w:rsidR="0015494F">
        <w:rPr>
          <w:rFonts w:ascii="Segoe UI" w:hAnsi="Segoe UI"/>
          <w:i/>
          <w:sz w:val="18"/>
        </w:rPr>
        <w:t xml:space="preserve"> initial HCA or CNA certification is obtained</w:t>
      </w:r>
      <w:r>
        <w:rPr>
          <w:rFonts w:ascii="Segoe UI" w:hAnsi="Segoe UI"/>
          <w:i/>
          <w:sz w:val="18"/>
        </w:rPr>
        <w:t xml:space="preserve">.  Copy of </w:t>
      </w:r>
      <w:r w:rsidR="0015494F">
        <w:rPr>
          <w:rFonts w:ascii="Segoe UI" w:hAnsi="Segoe UI"/>
          <w:i/>
          <w:sz w:val="18"/>
        </w:rPr>
        <w:t xml:space="preserve">CE certificates must be in employee </w:t>
      </w:r>
      <w:r>
        <w:rPr>
          <w:rFonts w:ascii="Segoe UI" w:hAnsi="Segoe UI"/>
          <w:i/>
          <w:sz w:val="18"/>
        </w:rPr>
        <w:t>file</w:t>
      </w:r>
      <w:r w:rsidR="0015494F">
        <w:rPr>
          <w:rFonts w:ascii="Segoe UI" w:hAnsi="Segoe UI"/>
          <w:i/>
          <w:sz w:val="18"/>
        </w:rPr>
        <w:t xml:space="preserve"> at the AFH</w:t>
      </w:r>
      <w:r>
        <w:rPr>
          <w:rFonts w:ascii="Segoe UI" w:hAnsi="Segoe UI"/>
          <w:i/>
          <w:sz w:val="18"/>
        </w:rPr>
        <w:t>.</w:t>
      </w:r>
      <w:r w:rsidR="00330107">
        <w:rPr>
          <w:rFonts w:ascii="Segoe UI" w:hAnsi="Segoe UI"/>
          <w:i/>
          <w:sz w:val="18"/>
        </w:rPr>
        <w:t xml:space="preserve">  </w:t>
      </w:r>
    </w:p>
    <w:p w14:paraId="779F255F" w14:textId="77777777" w:rsidR="00330107" w:rsidRDefault="00330107" w:rsidP="00743177">
      <w:pPr>
        <w:pStyle w:val="ListParagraph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</w:rPr>
        <w:t>.5 HR</w:t>
      </w:r>
      <w:r w:rsidR="00227657">
        <w:rPr>
          <w:rFonts w:ascii="Segoe UI" w:hAnsi="Segoe UI"/>
          <w:i/>
          <w:sz w:val="18"/>
        </w:rPr>
        <w:t xml:space="preserve"> CE per year </w:t>
      </w:r>
      <w:r>
        <w:rPr>
          <w:rFonts w:ascii="Segoe UI" w:hAnsi="Segoe UI"/>
          <w:i/>
          <w:sz w:val="18"/>
        </w:rPr>
        <w:t>must be DSHS-approved food handling curriculum taught by an approved instructor- OR the 2-year WA DOH Food Handler’s Permit can be kept up to date</w:t>
      </w:r>
      <w:r w:rsidR="00227657">
        <w:rPr>
          <w:rFonts w:ascii="Segoe UI" w:hAnsi="Segoe UI"/>
          <w:i/>
          <w:sz w:val="18"/>
        </w:rPr>
        <w:t xml:space="preserve">.  </w:t>
      </w:r>
    </w:p>
    <w:p w14:paraId="2F69B5A8" w14:textId="77777777" w:rsidR="004D0FBF" w:rsidRDefault="00330107" w:rsidP="00743177">
      <w:pPr>
        <w:pStyle w:val="ListParagraph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</w:rPr>
        <w:t>CPR/First Aid training can be</w:t>
      </w:r>
      <w:r w:rsidR="00227657">
        <w:rPr>
          <w:rFonts w:ascii="Segoe UI" w:hAnsi="Segoe UI"/>
          <w:i/>
          <w:sz w:val="18"/>
        </w:rPr>
        <w:t xml:space="preserve"> count</w:t>
      </w:r>
      <w:r>
        <w:rPr>
          <w:rFonts w:ascii="Segoe UI" w:hAnsi="Segoe UI"/>
          <w:i/>
          <w:sz w:val="18"/>
        </w:rPr>
        <w:t>ed as</w:t>
      </w:r>
      <w:r w:rsidR="00227657">
        <w:rPr>
          <w:rFonts w:ascii="Segoe UI" w:hAnsi="Segoe UI"/>
          <w:i/>
          <w:sz w:val="18"/>
        </w:rPr>
        <w:t xml:space="preserve"> up to 3 hours of CE</w:t>
      </w:r>
      <w:r w:rsidR="0048086B">
        <w:rPr>
          <w:rFonts w:ascii="Segoe UI" w:hAnsi="Segoe UI"/>
          <w:i/>
          <w:sz w:val="18"/>
        </w:rPr>
        <w:t xml:space="preserve"> for actual classroom hours attended during the year it was taken</w:t>
      </w:r>
      <w:r w:rsidR="00227657">
        <w:rPr>
          <w:rFonts w:ascii="Segoe UI" w:hAnsi="Segoe UI"/>
          <w:i/>
          <w:sz w:val="18"/>
        </w:rPr>
        <w:t>.</w:t>
      </w:r>
    </w:p>
    <w:p w14:paraId="056AC986" w14:textId="77777777" w:rsidR="004D0FBF" w:rsidRDefault="004D0FBF" w:rsidP="00743177">
      <w:pPr>
        <w:pStyle w:val="ListParagraph"/>
        <w:rPr>
          <w:rFonts w:ascii="Segoe UI" w:hAnsi="Segoe UI"/>
          <w:sz w:val="18"/>
        </w:rPr>
      </w:pPr>
    </w:p>
    <w:p w14:paraId="6CC1C4D6" w14:textId="77777777" w:rsidR="004D0FBF" w:rsidRPr="004D0FBF" w:rsidRDefault="004D0FBF" w:rsidP="004D0FBF">
      <w:pPr>
        <w:pStyle w:val="ListParagraph"/>
        <w:rPr>
          <w:rFonts w:ascii="Segoe UI" w:hAnsi="Segoe UI"/>
          <w:b/>
          <w:sz w:val="36"/>
        </w:rPr>
      </w:pP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</w:p>
    <w:p w14:paraId="60A9378E" w14:textId="77777777" w:rsidR="004D0FBF" w:rsidRPr="004D0FBF" w:rsidRDefault="004D0FBF" w:rsidP="004D0FBF">
      <w:pPr>
        <w:pStyle w:val="ListParagrap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             year</w:t>
      </w:r>
      <w:r>
        <w:rPr>
          <w:rFonts w:ascii="Segoe UI" w:hAnsi="Segoe UI"/>
          <w:b/>
          <w:sz w:val="18"/>
        </w:rPr>
        <w:tab/>
      </w:r>
      <w:proofErr w:type="gramStart"/>
      <w:r>
        <w:rPr>
          <w:rFonts w:ascii="Segoe UI" w:hAnsi="Segoe UI"/>
          <w:b/>
          <w:sz w:val="18"/>
        </w:rPr>
        <w:tab/>
        <w:t xml:space="preserve">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proofErr w:type="gramEnd"/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 xml:space="preserve">   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 xml:space="preserve">  </w:t>
      </w:r>
      <w:r>
        <w:rPr>
          <w:rFonts w:ascii="Segoe UI" w:hAnsi="Segoe UI"/>
          <w:b/>
          <w:sz w:val="18"/>
        </w:rPr>
        <w:tab/>
        <w:t xml:space="preserve">          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 xml:space="preserve">          </w:t>
      </w:r>
      <w:r>
        <w:rPr>
          <w:rFonts w:ascii="Segoe UI" w:hAnsi="Segoe UI"/>
          <w:b/>
          <w:sz w:val="18"/>
        </w:rPr>
        <w:tab/>
        <w:t xml:space="preserve">  year</w:t>
      </w:r>
    </w:p>
    <w:p w14:paraId="56C53F7E" w14:textId="77777777" w:rsidR="004D0FBF" w:rsidRDefault="004D0FBF" w:rsidP="004D0FBF">
      <w:pPr>
        <w:pStyle w:val="ListParagraph"/>
        <w:rPr>
          <w:rFonts w:ascii="Segoe UI" w:hAnsi="Segoe UI"/>
          <w:b/>
        </w:rPr>
      </w:pPr>
    </w:p>
    <w:p w14:paraId="682196BE" w14:textId="77777777" w:rsidR="0015494F" w:rsidRDefault="0015494F" w:rsidP="004D0FBF">
      <w:pPr>
        <w:pStyle w:val="ListParagraph"/>
        <w:rPr>
          <w:rFonts w:ascii="Segoe UI" w:hAnsi="Segoe UI"/>
          <w:b/>
        </w:rPr>
      </w:pPr>
    </w:p>
    <w:p w14:paraId="6BA0EC49" w14:textId="77777777" w:rsidR="0015494F" w:rsidRPr="007E75DA" w:rsidRDefault="0015494F" w:rsidP="007E75DA">
      <w:pPr>
        <w:rPr>
          <w:rFonts w:ascii="Segoe UI" w:hAnsi="Segoe UI"/>
        </w:rPr>
      </w:pPr>
    </w:p>
    <w:p w14:paraId="179590A0" w14:textId="77777777" w:rsidR="004D0FBF" w:rsidRPr="005318E4" w:rsidRDefault="005318E4" w:rsidP="004D0FBF">
      <w:pPr>
        <w:pStyle w:val="ListParagraph"/>
        <w:rPr>
          <w:rFonts w:ascii="Segoe UI" w:hAnsi="Segoe UI"/>
          <w:b/>
          <w:sz w:val="36"/>
        </w:rPr>
      </w:pPr>
      <w:r w:rsidRPr="005318E4">
        <w:rPr>
          <w:rFonts w:ascii="Segoe UI" w:hAnsi="Segoe UI"/>
          <w:b/>
        </w:rPr>
        <w:t>Department of Health License/C</w:t>
      </w:r>
      <w:r w:rsidR="0015494F">
        <w:rPr>
          <w:rFonts w:ascii="Segoe UI" w:hAnsi="Segoe UI"/>
          <w:b/>
        </w:rPr>
        <w:t>ertification</w:t>
      </w:r>
      <w:r w:rsidR="00330107">
        <w:rPr>
          <w:rFonts w:ascii="Segoe UI" w:hAnsi="Segoe UI"/>
          <w:b/>
        </w:rPr>
        <w:t>:</w:t>
      </w:r>
    </w:p>
    <w:p w14:paraId="5FDA1760" w14:textId="77777777" w:rsidR="00330107" w:rsidRDefault="0010517C" w:rsidP="004D0FBF">
      <w:pPr>
        <w:pStyle w:val="ListParagraph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</w:rPr>
        <w:t>Remind</w:t>
      </w:r>
      <w:r w:rsidR="0015494F">
        <w:rPr>
          <w:rFonts w:ascii="Segoe UI" w:hAnsi="Segoe UI"/>
          <w:i/>
          <w:sz w:val="18"/>
        </w:rPr>
        <w:t xml:space="preserve"> a few weeks before employee’s birthday.  </w:t>
      </w:r>
      <w:r w:rsidR="0015494F" w:rsidRPr="0015494F">
        <w:rPr>
          <w:rFonts w:ascii="Segoe UI" w:hAnsi="Segoe UI"/>
          <w:b/>
          <w:i/>
          <w:sz w:val="18"/>
        </w:rPr>
        <w:t>Employee must renew their license</w:t>
      </w:r>
      <w:r w:rsidR="005318E4" w:rsidRPr="0015494F">
        <w:rPr>
          <w:rFonts w:ascii="Segoe UI" w:hAnsi="Segoe UI"/>
          <w:b/>
          <w:i/>
          <w:sz w:val="18"/>
        </w:rPr>
        <w:t xml:space="preserve"> each year</w:t>
      </w:r>
      <w:r w:rsidR="0015494F" w:rsidRPr="0015494F">
        <w:rPr>
          <w:rFonts w:ascii="Segoe UI" w:hAnsi="Segoe UI"/>
          <w:b/>
          <w:i/>
          <w:sz w:val="18"/>
        </w:rPr>
        <w:t xml:space="preserve"> by their birth date</w:t>
      </w:r>
      <w:r w:rsidR="0015494F">
        <w:rPr>
          <w:rFonts w:ascii="Segoe UI" w:hAnsi="Segoe UI"/>
          <w:i/>
          <w:sz w:val="18"/>
        </w:rPr>
        <w:t xml:space="preserve"> </w:t>
      </w:r>
      <w:r w:rsidR="00330107">
        <w:rPr>
          <w:rFonts w:ascii="Segoe UI" w:hAnsi="Segoe UI"/>
          <w:i/>
          <w:sz w:val="18"/>
        </w:rPr>
        <w:t xml:space="preserve">  </w:t>
      </w:r>
    </w:p>
    <w:p w14:paraId="4CBFA221" w14:textId="77777777" w:rsidR="004D0FBF" w:rsidRDefault="00330107" w:rsidP="004D0FBF">
      <w:pPr>
        <w:pStyle w:val="ListParagraph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</w:rPr>
        <w:t xml:space="preserve"> </w:t>
      </w:r>
      <w:r w:rsidR="0015494F">
        <w:rPr>
          <w:rFonts w:ascii="Segoe UI" w:hAnsi="Segoe UI"/>
          <w:i/>
          <w:sz w:val="18"/>
        </w:rPr>
        <w:t xml:space="preserve">or they will be penalized with a late fee, and you will be out of compliance </w:t>
      </w:r>
      <w:r w:rsidR="0010517C">
        <w:rPr>
          <w:rFonts w:ascii="Segoe UI" w:hAnsi="Segoe UI"/>
          <w:i/>
          <w:sz w:val="18"/>
        </w:rPr>
        <w:t>with training/certification WAC Chapter 388-112.</w:t>
      </w:r>
    </w:p>
    <w:p w14:paraId="6EBBA72C" w14:textId="77777777" w:rsidR="005318E4" w:rsidRDefault="005318E4" w:rsidP="004D0FBF">
      <w:pPr>
        <w:pStyle w:val="ListParagraph"/>
        <w:rPr>
          <w:rFonts w:ascii="Segoe UI" w:hAnsi="Segoe UI"/>
          <w:i/>
          <w:sz w:val="18"/>
        </w:rPr>
      </w:pPr>
    </w:p>
    <w:p w14:paraId="3009455C" w14:textId="77777777" w:rsidR="005318E4" w:rsidRPr="004D0FBF" w:rsidRDefault="005318E4" w:rsidP="005318E4">
      <w:pPr>
        <w:pStyle w:val="ListParagraph"/>
        <w:rPr>
          <w:rFonts w:ascii="Segoe UI" w:hAnsi="Segoe UI"/>
          <w:b/>
          <w:sz w:val="36"/>
        </w:rPr>
      </w:pP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</w:p>
    <w:p w14:paraId="6EB6B65B" w14:textId="77777777" w:rsidR="005318E4" w:rsidRPr="004D0FBF" w:rsidRDefault="005318E4" w:rsidP="005318E4">
      <w:pPr>
        <w:pStyle w:val="ListParagrap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             year</w:t>
      </w:r>
      <w:r>
        <w:rPr>
          <w:rFonts w:ascii="Segoe UI" w:hAnsi="Segoe UI"/>
          <w:b/>
          <w:sz w:val="18"/>
        </w:rPr>
        <w:tab/>
      </w:r>
      <w:proofErr w:type="gramStart"/>
      <w:r>
        <w:rPr>
          <w:rFonts w:ascii="Segoe UI" w:hAnsi="Segoe UI"/>
          <w:b/>
          <w:sz w:val="18"/>
        </w:rPr>
        <w:tab/>
        <w:t xml:space="preserve">  year</w:t>
      </w:r>
      <w:proofErr w:type="gramEnd"/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year   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  year  </w:t>
      </w:r>
      <w:r>
        <w:rPr>
          <w:rFonts w:ascii="Segoe UI" w:hAnsi="Segoe UI"/>
          <w:b/>
          <w:sz w:val="18"/>
        </w:rPr>
        <w:tab/>
        <w:t xml:space="preserve">            year          </w:t>
      </w:r>
      <w:r>
        <w:rPr>
          <w:rFonts w:ascii="Segoe UI" w:hAnsi="Segoe UI"/>
          <w:b/>
          <w:sz w:val="18"/>
        </w:rPr>
        <w:tab/>
        <w:t xml:space="preserve">  year</w:t>
      </w:r>
    </w:p>
    <w:p w14:paraId="727EBC63" w14:textId="77777777" w:rsidR="005318E4" w:rsidRDefault="005318E4" w:rsidP="004D0FBF">
      <w:pPr>
        <w:pStyle w:val="ListParagraph"/>
        <w:rPr>
          <w:rFonts w:ascii="Segoe UI" w:hAnsi="Segoe UI"/>
          <w:i/>
        </w:rPr>
      </w:pPr>
    </w:p>
    <w:p w14:paraId="030E2192" w14:textId="77777777" w:rsidR="00330107" w:rsidRPr="00330107" w:rsidRDefault="00330107" w:rsidP="004D0FBF">
      <w:pPr>
        <w:pStyle w:val="ListParagraph"/>
        <w:rPr>
          <w:rFonts w:ascii="Segoe UI" w:hAnsi="Segoe UI"/>
          <w:i/>
        </w:rPr>
      </w:pPr>
    </w:p>
    <w:p w14:paraId="502A9E67" w14:textId="77777777" w:rsidR="00306F9D" w:rsidRPr="005318E4" w:rsidRDefault="00306F9D" w:rsidP="00306F9D">
      <w:pPr>
        <w:pStyle w:val="ListParagraph"/>
        <w:rPr>
          <w:rFonts w:ascii="Segoe UI" w:hAnsi="Segoe UI"/>
          <w:b/>
          <w:sz w:val="36"/>
        </w:rPr>
      </w:pPr>
      <w:r>
        <w:rPr>
          <w:rFonts w:ascii="Segoe UI" w:hAnsi="Segoe UI"/>
          <w:b/>
        </w:rPr>
        <w:t>CPR/First Aid</w:t>
      </w:r>
    </w:p>
    <w:p w14:paraId="0E0BB063" w14:textId="77777777" w:rsidR="00306F9D" w:rsidRDefault="0010517C" w:rsidP="00306F9D">
      <w:pPr>
        <w:pStyle w:val="ListParagraph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</w:rPr>
        <w:t>Must maintain a current certification.  R</w:t>
      </w:r>
      <w:r w:rsidR="00330107">
        <w:rPr>
          <w:rFonts w:ascii="Segoe UI" w:hAnsi="Segoe UI"/>
          <w:i/>
          <w:sz w:val="18"/>
        </w:rPr>
        <w:t>enewal must be complete by the date the previous CPR/1</w:t>
      </w:r>
      <w:r w:rsidR="00330107" w:rsidRPr="00330107">
        <w:rPr>
          <w:rFonts w:ascii="Segoe UI" w:hAnsi="Segoe UI"/>
          <w:i/>
          <w:sz w:val="18"/>
          <w:vertAlign w:val="superscript"/>
        </w:rPr>
        <w:t>st</w:t>
      </w:r>
      <w:r w:rsidR="00330107">
        <w:rPr>
          <w:rFonts w:ascii="Segoe UI" w:hAnsi="Segoe UI"/>
          <w:i/>
          <w:sz w:val="18"/>
        </w:rPr>
        <w:t xml:space="preserve"> Aid training expired</w:t>
      </w:r>
      <w:r w:rsidR="00306F9D">
        <w:rPr>
          <w:rFonts w:ascii="Segoe UI" w:hAnsi="Segoe UI"/>
          <w:i/>
          <w:sz w:val="18"/>
        </w:rPr>
        <w:t>.  Licensed nurses need CPR training; they do not need First Aid.</w:t>
      </w:r>
    </w:p>
    <w:p w14:paraId="717A7DB5" w14:textId="77777777" w:rsidR="00306F9D" w:rsidRDefault="00306F9D" w:rsidP="00306F9D">
      <w:pPr>
        <w:pStyle w:val="ListParagraph"/>
        <w:rPr>
          <w:rFonts w:ascii="Segoe UI" w:hAnsi="Segoe UI"/>
          <w:i/>
          <w:sz w:val="18"/>
        </w:rPr>
      </w:pPr>
    </w:p>
    <w:p w14:paraId="03358E5B" w14:textId="77777777" w:rsidR="00306F9D" w:rsidRPr="004D0FBF" w:rsidRDefault="00306F9D" w:rsidP="00306F9D">
      <w:pPr>
        <w:pStyle w:val="ListParagraph"/>
        <w:rPr>
          <w:rFonts w:ascii="Segoe UI" w:hAnsi="Segoe UI"/>
          <w:b/>
          <w:sz w:val="36"/>
        </w:rPr>
      </w:pP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</w:p>
    <w:p w14:paraId="38A2E771" w14:textId="77777777" w:rsidR="00306F9D" w:rsidRPr="004D0FBF" w:rsidRDefault="00306F9D" w:rsidP="00306F9D">
      <w:pPr>
        <w:pStyle w:val="ListParagrap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             year</w:t>
      </w:r>
      <w:r>
        <w:rPr>
          <w:rFonts w:ascii="Segoe UI" w:hAnsi="Segoe UI"/>
          <w:b/>
          <w:sz w:val="18"/>
        </w:rPr>
        <w:tab/>
      </w:r>
      <w:proofErr w:type="gramStart"/>
      <w:r>
        <w:rPr>
          <w:rFonts w:ascii="Segoe UI" w:hAnsi="Segoe UI"/>
          <w:b/>
          <w:sz w:val="18"/>
        </w:rPr>
        <w:tab/>
        <w:t xml:space="preserve">  year</w:t>
      </w:r>
      <w:proofErr w:type="gramEnd"/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year   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  year  </w:t>
      </w:r>
      <w:r>
        <w:rPr>
          <w:rFonts w:ascii="Segoe UI" w:hAnsi="Segoe UI"/>
          <w:b/>
          <w:sz w:val="18"/>
        </w:rPr>
        <w:tab/>
        <w:t xml:space="preserve">            year          </w:t>
      </w:r>
      <w:r>
        <w:rPr>
          <w:rFonts w:ascii="Segoe UI" w:hAnsi="Segoe UI"/>
          <w:b/>
          <w:sz w:val="18"/>
        </w:rPr>
        <w:tab/>
        <w:t xml:space="preserve">  year</w:t>
      </w:r>
    </w:p>
    <w:p w14:paraId="5C959E3D" w14:textId="77777777" w:rsidR="004D0FBF" w:rsidRPr="004D0FBF" w:rsidRDefault="004D0FBF" w:rsidP="00743177">
      <w:pPr>
        <w:pStyle w:val="ListParagraph"/>
        <w:rPr>
          <w:rFonts w:ascii="Segoe UI" w:hAnsi="Segoe UI"/>
          <w:b/>
          <w:sz w:val="36"/>
        </w:rPr>
      </w:pPr>
    </w:p>
    <w:p w14:paraId="72E45FE0" w14:textId="77777777" w:rsidR="004D0FBF" w:rsidRPr="007E75DA" w:rsidRDefault="004D0FBF" w:rsidP="007E75DA">
      <w:pPr>
        <w:rPr>
          <w:rFonts w:ascii="Segoe UI" w:hAnsi="Segoe UI"/>
        </w:rPr>
      </w:pPr>
    </w:p>
    <w:sectPr w:rsidR="004D0FBF" w:rsidRPr="007E75DA" w:rsidSect="004B0A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E664" w14:textId="77777777" w:rsidR="00CB6F5A" w:rsidRDefault="00CB6F5A" w:rsidP="009A79DC">
      <w:r>
        <w:separator/>
      </w:r>
    </w:p>
  </w:endnote>
  <w:endnote w:type="continuationSeparator" w:id="0">
    <w:p w14:paraId="0FA3AF09" w14:textId="77777777" w:rsidR="00CB6F5A" w:rsidRDefault="00CB6F5A" w:rsidP="009A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50FC" w14:textId="77777777" w:rsidR="00CB6F5A" w:rsidRDefault="00CB6F5A" w:rsidP="009A79DC">
      <w:r>
        <w:separator/>
      </w:r>
    </w:p>
  </w:footnote>
  <w:footnote w:type="continuationSeparator" w:id="0">
    <w:p w14:paraId="75298AFB" w14:textId="77777777" w:rsidR="00CB6F5A" w:rsidRDefault="00CB6F5A" w:rsidP="009A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A731" w14:textId="77777777" w:rsidR="009A79DC" w:rsidRDefault="009A79DC" w:rsidP="009A79DC">
    <w:pPr>
      <w:pStyle w:val="Header"/>
      <w:jc w:val="center"/>
    </w:pPr>
    <w:r>
      <w:rPr>
        <w:noProof/>
      </w:rPr>
      <w:drawing>
        <wp:inline distT="0" distB="0" distL="0" distR="0" wp14:anchorId="7D30877C" wp14:editId="49CAAC76">
          <wp:extent cx="1900362" cy="761807"/>
          <wp:effectExtent l="0" t="0" r="0" b="0"/>
          <wp:docPr id="2" name="Picture 2" descr="C:\Users\WSRCC-BRYON\Desktop\AFHC-log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RCC-BRYON\Desktop\AFHC-logo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424" cy="76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BE"/>
    <w:multiLevelType w:val="hybridMultilevel"/>
    <w:tmpl w:val="1562C87E"/>
    <w:lvl w:ilvl="0" w:tplc="9730AE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1577"/>
    <w:multiLevelType w:val="hybridMultilevel"/>
    <w:tmpl w:val="E2E895DE"/>
    <w:lvl w:ilvl="0" w:tplc="9730AE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6032B"/>
    <w:multiLevelType w:val="hybridMultilevel"/>
    <w:tmpl w:val="6B90FEB4"/>
    <w:lvl w:ilvl="0" w:tplc="9730AE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05"/>
    <w:rsid w:val="00041B76"/>
    <w:rsid w:val="00067337"/>
    <w:rsid w:val="00082681"/>
    <w:rsid w:val="0010517C"/>
    <w:rsid w:val="0015494F"/>
    <w:rsid w:val="00157226"/>
    <w:rsid w:val="00227657"/>
    <w:rsid w:val="00244C73"/>
    <w:rsid w:val="002805F4"/>
    <w:rsid w:val="002C3B64"/>
    <w:rsid w:val="00306F9D"/>
    <w:rsid w:val="003236C1"/>
    <w:rsid w:val="00330107"/>
    <w:rsid w:val="00356445"/>
    <w:rsid w:val="00417A31"/>
    <w:rsid w:val="0048086B"/>
    <w:rsid w:val="004B0A05"/>
    <w:rsid w:val="004D0FBF"/>
    <w:rsid w:val="005318E4"/>
    <w:rsid w:val="00595B5F"/>
    <w:rsid w:val="005B7285"/>
    <w:rsid w:val="00635B79"/>
    <w:rsid w:val="00641950"/>
    <w:rsid w:val="006838F0"/>
    <w:rsid w:val="006A1B5E"/>
    <w:rsid w:val="00725C68"/>
    <w:rsid w:val="007263DB"/>
    <w:rsid w:val="00743177"/>
    <w:rsid w:val="00761223"/>
    <w:rsid w:val="007E75DA"/>
    <w:rsid w:val="0082364D"/>
    <w:rsid w:val="00841F0B"/>
    <w:rsid w:val="008536E7"/>
    <w:rsid w:val="00893972"/>
    <w:rsid w:val="008B2368"/>
    <w:rsid w:val="008D3547"/>
    <w:rsid w:val="00987A1B"/>
    <w:rsid w:val="009A79DC"/>
    <w:rsid w:val="009B2584"/>
    <w:rsid w:val="009D6A95"/>
    <w:rsid w:val="009E58D9"/>
    <w:rsid w:val="00A317ED"/>
    <w:rsid w:val="00A71E67"/>
    <w:rsid w:val="00B1758C"/>
    <w:rsid w:val="00C026EE"/>
    <w:rsid w:val="00C61639"/>
    <w:rsid w:val="00CB6F5A"/>
    <w:rsid w:val="00CE28D9"/>
    <w:rsid w:val="00D42F52"/>
    <w:rsid w:val="00D8092D"/>
    <w:rsid w:val="00D8123E"/>
    <w:rsid w:val="00D839EA"/>
    <w:rsid w:val="00DB33D3"/>
    <w:rsid w:val="00DB4A77"/>
    <w:rsid w:val="00DB56D7"/>
    <w:rsid w:val="00E23E6C"/>
    <w:rsid w:val="00F22317"/>
    <w:rsid w:val="00F753C6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CB0B"/>
  <w15:docId w15:val="{5563B86A-CE08-478A-98B6-5EC2162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2D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092D"/>
    <w:rPr>
      <w:bCs/>
      <w:sz w:val="20"/>
      <w:szCs w:val="20"/>
    </w:rPr>
  </w:style>
  <w:style w:type="paragraph" w:styleId="NoSpacing">
    <w:name w:val="No Spacing"/>
    <w:qFormat/>
    <w:rsid w:val="00D8092D"/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4B0A05"/>
    <w:pPr>
      <w:ind w:left="720"/>
      <w:contextualSpacing/>
    </w:pPr>
  </w:style>
  <w:style w:type="table" w:styleId="TableGrid">
    <w:name w:val="Table Grid"/>
    <w:basedOn w:val="TableNormal"/>
    <w:uiPriority w:val="59"/>
    <w:rsid w:val="004B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3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9D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9A7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9DC"/>
    <w:rPr>
      <w:rFonts w:ascii="Georgia" w:hAnsi="Georgia"/>
    </w:rPr>
  </w:style>
  <w:style w:type="character" w:styleId="FollowedHyperlink">
    <w:name w:val="FollowedHyperlink"/>
    <w:basedOn w:val="DefaultParagraphFont"/>
    <w:uiPriority w:val="99"/>
    <w:semiHidden/>
    <w:unhideWhenUsed/>
    <w:rsid w:val="00987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Portals/1/Documents/Pubs/6750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dworkercard.wa.gov/langu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h.wa.gov/Portals/1/Documents/Pubs/66703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WSRCC Executive Director</dc:creator>
  <cp:lastModifiedBy>Brenna Botsford</cp:lastModifiedBy>
  <cp:revision>2</cp:revision>
  <cp:lastPrinted>2016-11-15T19:38:00Z</cp:lastPrinted>
  <dcterms:created xsi:type="dcterms:W3CDTF">2021-07-20T16:12:00Z</dcterms:created>
  <dcterms:modified xsi:type="dcterms:W3CDTF">2021-07-20T16:12:00Z</dcterms:modified>
</cp:coreProperties>
</file>